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3B3" w14:textId="77777777" w:rsidR="00576AF4" w:rsidRPr="00F17B8F" w:rsidRDefault="00973741" w:rsidP="00613B83">
      <w:pPr>
        <w:jc w:val="center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28140A" wp14:editId="0777777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352550" cy="1352550"/>
            <wp:effectExtent l="0" t="0" r="0" b="0"/>
            <wp:wrapSquare wrapText="bothSides"/>
            <wp:docPr id="2" name="Picture 2" descr="LE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C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4F9B" w14:textId="77777777" w:rsidR="00576AF4" w:rsidRPr="00F62649" w:rsidRDefault="0078626F" w:rsidP="00BA7299">
      <w:pPr>
        <w:pStyle w:val="Heading1"/>
        <w:rPr>
          <w:rFonts w:ascii="Helvetica" w:hAnsi="Helvetica" w:cs="Calibri"/>
          <w:sz w:val="28"/>
          <w:szCs w:val="28"/>
        </w:rPr>
      </w:pPr>
      <w:bookmarkStart w:id="0" w:name="OLE_LINK1"/>
      <w:bookmarkStart w:id="1" w:name="OLE_LINK2"/>
      <w:r w:rsidRPr="00F62649">
        <w:rPr>
          <w:rFonts w:ascii="Helvetica" w:hAnsi="Helvetica" w:cs="Calibri"/>
          <w:sz w:val="28"/>
          <w:szCs w:val="28"/>
        </w:rPr>
        <w:t>Meeting Minutes</w:t>
      </w:r>
    </w:p>
    <w:p w14:paraId="0D5B0676" w14:textId="77777777" w:rsidR="00576AF4" w:rsidRPr="00F62649" w:rsidRDefault="00576AF4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Local Emergency Planning Committee (</w:t>
      </w:r>
      <w:r w:rsidR="0073790A" w:rsidRPr="00F62649">
        <w:rPr>
          <w:rFonts w:ascii="Helvetica" w:hAnsi="Helvetica" w:cs="Calibri"/>
        </w:rPr>
        <w:t>LEPC) District VII</w:t>
      </w:r>
    </w:p>
    <w:p w14:paraId="2172B81B" w14:textId="77777777" w:rsidR="005029E9" w:rsidRPr="00F62649" w:rsidRDefault="005029E9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Bennington County, Vermont</w:t>
      </w:r>
    </w:p>
    <w:p w14:paraId="60CA53F3" w14:textId="1CD3C704" w:rsidR="00835BFF" w:rsidRPr="00F62649" w:rsidRDefault="005D1115" w:rsidP="00835BFF">
      <w:pPr>
        <w:jc w:val="center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April 26, 2018</w:t>
      </w:r>
      <w:r w:rsidR="00182362">
        <w:rPr>
          <w:rFonts w:ascii="Helvetica" w:hAnsi="Helvetica" w:cs="Calibri"/>
          <w:b/>
        </w:rPr>
        <w:t xml:space="preserve"> from 6:00</w:t>
      </w:r>
      <w:bookmarkStart w:id="2" w:name="_GoBack"/>
      <w:bookmarkEnd w:id="2"/>
      <w:r w:rsidR="00230A05" w:rsidRPr="00F62649">
        <w:rPr>
          <w:rFonts w:ascii="Helvetica" w:hAnsi="Helvetica" w:cs="Calibri"/>
          <w:b/>
        </w:rPr>
        <w:t xml:space="preserve"> to</w:t>
      </w:r>
      <w:r w:rsidR="00B26FB6" w:rsidRPr="00F62649">
        <w:rPr>
          <w:rFonts w:ascii="Helvetica" w:hAnsi="Helvetica" w:cs="Calibri"/>
          <w:b/>
        </w:rPr>
        <w:t xml:space="preserve"> </w:t>
      </w:r>
      <w:r w:rsidR="00182362">
        <w:rPr>
          <w:rFonts w:ascii="Helvetica" w:hAnsi="Helvetica" w:cs="Calibri"/>
          <w:b/>
        </w:rPr>
        <w:t>8:30PM</w:t>
      </w:r>
    </w:p>
    <w:p w14:paraId="1BED167B" w14:textId="77777777" w:rsidR="001612B1" w:rsidRPr="00F62649" w:rsidRDefault="00DD5AE1" w:rsidP="001612B1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Bennington Project Independence</w:t>
      </w:r>
    </w:p>
    <w:p w14:paraId="4E4ADC16" w14:textId="77777777" w:rsidR="00AF78A0" w:rsidRPr="00F62649" w:rsidRDefault="00DD5AE1" w:rsidP="00AF78A0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614 Harwood Hill Rd.</w:t>
      </w:r>
    </w:p>
    <w:p w14:paraId="1C786357" w14:textId="77777777" w:rsidR="0092152F" w:rsidRPr="00F62649" w:rsidRDefault="00DD5AE1" w:rsidP="000E6B6C">
      <w:pPr>
        <w:jc w:val="center"/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</w:rPr>
        <w:t>Bennington</w:t>
      </w:r>
      <w:r w:rsidR="00AF78A0" w:rsidRPr="00F62649">
        <w:rPr>
          <w:rFonts w:ascii="Helvetica" w:hAnsi="Helvetica" w:cs="Calibri"/>
        </w:rPr>
        <w:t xml:space="preserve">, VT </w:t>
      </w:r>
      <w:r>
        <w:rPr>
          <w:rFonts w:ascii="Helvetica" w:hAnsi="Helvetica" w:cs="Calibri"/>
        </w:rPr>
        <w:t>05201</w:t>
      </w:r>
    </w:p>
    <w:p w14:paraId="61B5ACD2" w14:textId="77777777" w:rsidR="00EE57B8" w:rsidRDefault="00BA7299" w:rsidP="001D09C1">
      <w:pPr>
        <w:jc w:val="center"/>
        <w:rPr>
          <w:sz w:val="32"/>
        </w:rPr>
      </w:pPr>
      <w:r>
        <w:rPr>
          <w:sz w:val="32"/>
        </w:rPr>
        <w:t>______________________________________________________________</w:t>
      </w:r>
    </w:p>
    <w:p w14:paraId="5D72E94D" w14:textId="77777777" w:rsidR="0078626F" w:rsidRDefault="0078626F">
      <w:pPr>
        <w:rPr>
          <w:sz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400"/>
      </w:tblGrid>
      <w:tr w:rsidR="0078626F" w:rsidRPr="003F08CF" w14:paraId="55D2E4C0" w14:textId="77777777" w:rsidTr="003F08CF">
        <w:trPr>
          <w:trHeight w:val="284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C35C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Attendees</w:t>
            </w:r>
          </w:p>
        </w:tc>
      </w:tr>
      <w:tr w:rsidR="0078626F" w:rsidRPr="003F08CF" w14:paraId="2CC1DAD0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A7E5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89EC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Affiliation</w:t>
            </w:r>
          </w:p>
        </w:tc>
      </w:tr>
      <w:tr w:rsidR="00965FFB" w:rsidRPr="003F08CF" w14:paraId="45D62C0B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1120" w14:textId="04F81C4B" w:rsidR="00965FFB" w:rsidRPr="003F08CF" w:rsidRDefault="00B33A82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 xml:space="preserve">James Downes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7D2" w14:textId="5D875933" w:rsidR="00965FFB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NE HIDTA</w:t>
            </w:r>
            <w:r w:rsidR="00BD5407" w:rsidRPr="003F08CF">
              <w:rPr>
                <w:rFonts w:ascii="Helvetica" w:eastAsia="Calibri" w:hAnsi="Helvetica" w:cs="Calibri"/>
                <w:sz w:val="20"/>
                <w:szCs w:val="20"/>
              </w:rPr>
              <w:t xml:space="preserve"> (speaker)</w:t>
            </w:r>
          </w:p>
        </w:tc>
      </w:tr>
      <w:tr w:rsidR="00965FFB" w:rsidRPr="003F08CF" w14:paraId="4FFF569D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D90" w14:textId="390D386A" w:rsidR="00965FFB" w:rsidRPr="003F08CF" w:rsidRDefault="00B33A82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Nick Grimes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F64" w14:textId="36DD4E05" w:rsidR="00965FFB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Vermont State Police</w:t>
            </w:r>
          </w:p>
        </w:tc>
      </w:tr>
      <w:tr w:rsidR="00B33A82" w:rsidRPr="003F08CF" w14:paraId="5CD55F26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953" w14:textId="16A158C6" w:rsidR="00B33A82" w:rsidRPr="003F08CF" w:rsidRDefault="00B33A82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James Gulley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332" w14:textId="2C75DD09" w:rsidR="00B33A82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Manchester Police</w:t>
            </w:r>
            <w:r w:rsidR="00BD5407" w:rsidRPr="003F08CF">
              <w:rPr>
                <w:rFonts w:ascii="Helvetica" w:eastAsia="Calibri" w:hAnsi="Helvetica" w:cs="Calibri"/>
                <w:sz w:val="20"/>
                <w:szCs w:val="20"/>
              </w:rPr>
              <w:t xml:space="preserve"> (speaker)</w:t>
            </w:r>
          </w:p>
        </w:tc>
      </w:tr>
      <w:tr w:rsidR="00965FFB" w:rsidRPr="003F08CF" w14:paraId="13C730A7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572" w14:textId="62726EFF" w:rsidR="00965FFB" w:rsidRPr="003F08CF" w:rsidRDefault="00B33A82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Mike Hall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CEC" w14:textId="1B0B1E61" w:rsidR="00965FFB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Manchester Police</w:t>
            </w:r>
          </w:p>
        </w:tc>
      </w:tr>
      <w:tr w:rsidR="00B33A82" w:rsidRPr="003F08CF" w14:paraId="44B46D3E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27DD" w14:textId="4226BFAD" w:rsidR="00B33A82" w:rsidRPr="003F08CF" w:rsidRDefault="00D64E96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Bob Mattison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9C1" w14:textId="14993680" w:rsidR="00B33A82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Manchester Police</w:t>
            </w:r>
          </w:p>
        </w:tc>
      </w:tr>
      <w:tr w:rsidR="00D64E96" w:rsidRPr="003F08CF" w14:paraId="505C3F1B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FDAD" w14:textId="77777777" w:rsidR="00D64E96" w:rsidRPr="003F08CF" w:rsidRDefault="00D64E96" w:rsidP="00D64E96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Michael Meehan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800" w14:textId="54CC7602" w:rsidR="00D64E96" w:rsidRPr="003F08CF" w:rsidRDefault="00D64E96" w:rsidP="00D64E96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Red Cross</w:t>
            </w:r>
            <w:r w:rsidR="002F4D5C" w:rsidRPr="003F08CF">
              <w:rPr>
                <w:rFonts w:ascii="Helvetica" w:eastAsia="Calibri" w:hAnsi="Helvetica" w:cs="Calibri"/>
                <w:sz w:val="20"/>
                <w:szCs w:val="20"/>
              </w:rPr>
              <w:t xml:space="preserve"> Coordinator</w:t>
            </w:r>
          </w:p>
        </w:tc>
      </w:tr>
      <w:tr w:rsidR="00B33A82" w:rsidRPr="003F08CF" w14:paraId="477B2504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D43" w14:textId="4569B4A1" w:rsidR="00B33A82" w:rsidRPr="003F08CF" w:rsidRDefault="00D64E96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Dare Meunier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E760" w14:textId="42D81CB1" w:rsidR="00B33A82" w:rsidRPr="003F08CF" w:rsidRDefault="002F4D5C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ACT</w:t>
            </w:r>
          </w:p>
        </w:tc>
      </w:tr>
      <w:tr w:rsidR="00B33A82" w:rsidRPr="003F08CF" w14:paraId="428AB4CA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2E0" w14:textId="57997A2E" w:rsidR="00B33A82" w:rsidRPr="003F08CF" w:rsidRDefault="00D64E96" w:rsidP="0002271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Maryann Morris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12D2" w14:textId="1D767BCD" w:rsidR="00B33A82" w:rsidRPr="003F08CF" w:rsidRDefault="002F4D5C" w:rsidP="002F4D5C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The Collaborative</w:t>
            </w:r>
          </w:p>
        </w:tc>
      </w:tr>
      <w:tr w:rsidR="00C46C63" w:rsidRPr="003F08CF" w14:paraId="3653FF79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3C7" w14:textId="2C5B188D" w:rsidR="00C46C63" w:rsidRPr="003F08CF" w:rsidRDefault="005375B6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Thomas Mozzer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407" w14:textId="77777777" w:rsidR="00C46C63" w:rsidRPr="003F08CF" w:rsidRDefault="00C46C63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Vermont State Police</w:t>
            </w:r>
          </w:p>
        </w:tc>
      </w:tr>
      <w:tr w:rsidR="00D64E96" w:rsidRPr="003F08CF" w14:paraId="57948997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FD5" w14:textId="23E69B6D" w:rsidR="00D64E96" w:rsidRPr="003F08CF" w:rsidRDefault="00D64E96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Craig O’Dell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5A4" w14:textId="657824C3" w:rsidR="00D64E96" w:rsidRPr="003F08CF" w:rsidRDefault="002F4D5C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Pownal EMD</w:t>
            </w:r>
          </w:p>
        </w:tc>
      </w:tr>
      <w:tr w:rsidR="00C46C63" w:rsidRPr="003F08CF" w14:paraId="49186D9E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D2E" w14:textId="77777777" w:rsidR="00C46C63" w:rsidRPr="003F08CF" w:rsidRDefault="00C46C63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Keith Squires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BE7" w14:textId="15EAE2D4" w:rsidR="00C46C63" w:rsidRPr="003F08CF" w:rsidRDefault="00C46C63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LEPC Chair/Arlington EMD</w:t>
            </w:r>
          </w:p>
        </w:tc>
      </w:tr>
      <w:tr w:rsidR="00C46C63" w:rsidRPr="003F08CF" w14:paraId="619B0A79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BDD" w14:textId="7945B054" w:rsidR="00D64E96" w:rsidRPr="003F08CF" w:rsidRDefault="00C46C63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Allison Strohl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DA0C" w14:textId="77777777" w:rsidR="00C46C63" w:rsidRPr="003F08CF" w:rsidRDefault="00C46C63" w:rsidP="00C46C63">
            <w:pPr>
              <w:rPr>
                <w:rFonts w:ascii="Helvetica" w:eastAsia="Calibri" w:hAnsi="Helvetica" w:cs="Calibri"/>
                <w:sz w:val="20"/>
                <w:szCs w:val="20"/>
                <w:highlight w:val="green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BCRC</w:t>
            </w:r>
          </w:p>
        </w:tc>
      </w:tr>
      <w:tr w:rsidR="00D64E96" w:rsidRPr="003F08CF" w14:paraId="7ACEAFA6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AAD" w14:textId="61EF7385" w:rsidR="00D64E96" w:rsidRPr="003F08CF" w:rsidRDefault="00D64E96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Stephanie Thompson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E74" w14:textId="40AD5E23" w:rsidR="00D64E96" w:rsidRPr="003F08CF" w:rsidRDefault="002F4D5C" w:rsidP="00C46C63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NE HIDTA</w:t>
            </w:r>
            <w:r w:rsidR="00BD5407" w:rsidRPr="003F08CF">
              <w:rPr>
                <w:rFonts w:ascii="Helvetica" w:eastAsia="Calibri" w:hAnsi="Helvetica" w:cs="Calibri"/>
                <w:sz w:val="20"/>
                <w:szCs w:val="20"/>
              </w:rPr>
              <w:t xml:space="preserve"> (speaker)</w:t>
            </w:r>
          </w:p>
        </w:tc>
      </w:tr>
    </w:tbl>
    <w:p w14:paraId="2E89005A" w14:textId="0C32637F" w:rsidR="006801E7" w:rsidRDefault="006801E7">
      <w:pPr>
        <w:rPr>
          <w:rFonts w:ascii="Helvetica" w:hAnsi="Helvetica"/>
        </w:rPr>
      </w:pPr>
    </w:p>
    <w:p w14:paraId="3C8C38E7" w14:textId="77777777" w:rsidR="00A86064" w:rsidRDefault="00A86064">
      <w:pPr>
        <w:rPr>
          <w:rFonts w:ascii="Helvetica" w:hAnsi="Helvetica"/>
        </w:rPr>
      </w:pPr>
    </w:p>
    <w:p w14:paraId="6A6FD9DF" w14:textId="77777777" w:rsidR="00A86064" w:rsidRDefault="00A86064">
      <w:pPr>
        <w:rPr>
          <w:rFonts w:ascii="Helvetica" w:hAnsi="Helvetica"/>
        </w:rPr>
      </w:pPr>
    </w:p>
    <w:p w14:paraId="10620AF1" w14:textId="77777777" w:rsidR="00823A1A" w:rsidRDefault="00823A1A">
      <w:pPr>
        <w:rPr>
          <w:rFonts w:ascii="Helvetica" w:hAnsi="Helvetica"/>
        </w:rPr>
      </w:pPr>
    </w:p>
    <w:p w14:paraId="2BC3EB9B" w14:textId="77777777" w:rsidR="00823A1A" w:rsidRDefault="00823A1A">
      <w:pPr>
        <w:rPr>
          <w:rFonts w:ascii="Helvetica" w:hAnsi="Helvetica"/>
        </w:rPr>
      </w:pPr>
    </w:p>
    <w:p w14:paraId="416A1ADF" w14:textId="77777777" w:rsidR="00A25B3B" w:rsidRDefault="00A25B3B">
      <w:pPr>
        <w:rPr>
          <w:rFonts w:ascii="Helvetica" w:hAnsi="Helvetica"/>
        </w:rPr>
      </w:pPr>
    </w:p>
    <w:p w14:paraId="600625B0" w14:textId="77777777" w:rsidR="00A86064" w:rsidRDefault="00A86064">
      <w:pPr>
        <w:rPr>
          <w:rFonts w:ascii="Helvetica" w:hAnsi="Helvetica"/>
          <w:b/>
          <w:u w:val="single"/>
        </w:rPr>
      </w:pPr>
    </w:p>
    <w:p w14:paraId="66E0BD6E" w14:textId="77777777" w:rsidR="00A86064" w:rsidRDefault="00A86064">
      <w:pPr>
        <w:rPr>
          <w:rFonts w:ascii="Helvetica" w:hAnsi="Helvetica"/>
          <w:b/>
          <w:u w:val="single"/>
        </w:rPr>
      </w:pPr>
    </w:p>
    <w:p w14:paraId="56D025C3" w14:textId="77777777" w:rsidR="00A86064" w:rsidRDefault="00A86064">
      <w:pPr>
        <w:rPr>
          <w:rFonts w:ascii="Helvetica" w:hAnsi="Helvetica"/>
          <w:b/>
          <w:u w:val="single"/>
        </w:rPr>
      </w:pPr>
    </w:p>
    <w:p w14:paraId="0A458CE6" w14:textId="77777777" w:rsidR="00A86064" w:rsidRDefault="00A86064">
      <w:pPr>
        <w:rPr>
          <w:rFonts w:ascii="Helvetica" w:hAnsi="Helvetica"/>
          <w:b/>
          <w:u w:val="single"/>
        </w:rPr>
      </w:pPr>
    </w:p>
    <w:p w14:paraId="004C9C47" w14:textId="77777777" w:rsidR="00A25B3B" w:rsidRDefault="00A25B3B">
      <w:pPr>
        <w:rPr>
          <w:rFonts w:ascii="Helvetica" w:hAnsi="Helvetica"/>
          <w:b/>
          <w:u w:val="single"/>
        </w:rPr>
      </w:pPr>
    </w:p>
    <w:p w14:paraId="0CD6AA8E" w14:textId="77777777" w:rsidR="008E5025" w:rsidRDefault="008E5025">
      <w:pPr>
        <w:rPr>
          <w:rFonts w:ascii="Helvetica" w:hAnsi="Helvetica"/>
          <w:b/>
          <w:u w:val="single"/>
        </w:rPr>
      </w:pPr>
    </w:p>
    <w:p w14:paraId="2259D232" w14:textId="77777777" w:rsidR="008E5025" w:rsidRDefault="008E5025">
      <w:pPr>
        <w:rPr>
          <w:rFonts w:ascii="Helvetica" w:hAnsi="Helvetica"/>
          <w:b/>
          <w:u w:val="single"/>
        </w:rPr>
      </w:pPr>
    </w:p>
    <w:p w14:paraId="2863AD4B" w14:textId="77777777" w:rsidR="00A00070" w:rsidRDefault="00A00070" w:rsidP="008E5025">
      <w:pPr>
        <w:rPr>
          <w:rFonts w:ascii="Helvetica" w:hAnsi="Helvetica"/>
          <w:b/>
          <w:u w:val="single"/>
        </w:rPr>
      </w:pPr>
    </w:p>
    <w:p w14:paraId="12FBDAF5" w14:textId="77777777" w:rsidR="00A00070" w:rsidRDefault="00A00070" w:rsidP="008E5025">
      <w:pPr>
        <w:rPr>
          <w:rFonts w:ascii="Helvetica" w:hAnsi="Helvetica"/>
          <w:b/>
          <w:u w:val="single"/>
        </w:rPr>
      </w:pPr>
    </w:p>
    <w:p w14:paraId="54E0A810" w14:textId="77777777" w:rsidR="005375B6" w:rsidRDefault="005375B6" w:rsidP="008E5025">
      <w:pPr>
        <w:rPr>
          <w:rFonts w:ascii="Helvetica" w:hAnsi="Helvetica"/>
          <w:b/>
          <w:u w:val="single"/>
        </w:rPr>
      </w:pPr>
    </w:p>
    <w:p w14:paraId="3D8F9891" w14:textId="3FD15829" w:rsidR="008E5025" w:rsidRPr="00653A00" w:rsidRDefault="008E5025" w:rsidP="008E5025">
      <w:pPr>
        <w:rPr>
          <w:rFonts w:ascii="Helvetica" w:hAnsi="Helvetica"/>
        </w:rPr>
      </w:pPr>
      <w:r w:rsidRPr="00A25B3B">
        <w:rPr>
          <w:rFonts w:ascii="Helvetica" w:hAnsi="Helvetica"/>
          <w:b/>
          <w:u w:val="single"/>
        </w:rPr>
        <w:t>Introductions</w:t>
      </w:r>
      <w:r w:rsidRPr="00A25B3B">
        <w:rPr>
          <w:rFonts w:ascii="Helvetica" w:hAnsi="Helvetica"/>
          <w:b/>
        </w:rPr>
        <w:t xml:space="preserve">: </w:t>
      </w:r>
      <w:r w:rsidR="000A52BD" w:rsidRPr="000A52BD">
        <w:rPr>
          <w:rFonts w:ascii="Helvetica" w:hAnsi="Helvetica"/>
        </w:rPr>
        <w:t xml:space="preserve">Keith </w:t>
      </w:r>
      <w:r w:rsidR="009E2280">
        <w:rPr>
          <w:rFonts w:ascii="Helvetica" w:hAnsi="Helvetica"/>
        </w:rPr>
        <w:t xml:space="preserve">Squires </w:t>
      </w:r>
      <w:r w:rsidR="000A52BD" w:rsidRPr="000A52BD">
        <w:rPr>
          <w:rFonts w:ascii="Helvetica" w:hAnsi="Helvetica"/>
        </w:rPr>
        <w:t xml:space="preserve">started the meeting with introductions. </w:t>
      </w:r>
    </w:p>
    <w:p w14:paraId="3C114A0F" w14:textId="77777777" w:rsidR="008E5025" w:rsidRDefault="008E5025">
      <w:pPr>
        <w:rPr>
          <w:rFonts w:ascii="Helvetica" w:hAnsi="Helvetica"/>
          <w:b/>
          <w:u w:val="single"/>
        </w:rPr>
      </w:pPr>
    </w:p>
    <w:p w14:paraId="4E2EEC9A" w14:textId="5550949F" w:rsidR="000A52BD" w:rsidRDefault="00CA53FF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Meeting Minutes</w:t>
      </w:r>
      <w:r w:rsidR="006D32F1">
        <w:rPr>
          <w:rFonts w:ascii="Helvetica" w:hAnsi="Helvetica"/>
          <w:b/>
        </w:rPr>
        <w:t>:</w:t>
      </w:r>
      <w:r w:rsidR="0016765C">
        <w:rPr>
          <w:rFonts w:ascii="Helvetica" w:hAnsi="Helvetica"/>
        </w:rPr>
        <w:t xml:space="preserve"> </w:t>
      </w:r>
      <w:r w:rsidR="008D73D1">
        <w:rPr>
          <w:rFonts w:ascii="Helvetica" w:hAnsi="Helvetica"/>
        </w:rPr>
        <w:t xml:space="preserve">Keith asked if there were any edits/comments about the meeting minutes. No one had any. </w:t>
      </w:r>
      <w:r w:rsidR="00B22C3F">
        <w:rPr>
          <w:rFonts w:ascii="Helvetica" w:hAnsi="Helvetica"/>
        </w:rPr>
        <w:t>Mike H</w:t>
      </w:r>
      <w:r w:rsidR="009D05A6">
        <w:rPr>
          <w:rFonts w:ascii="Helvetica" w:hAnsi="Helvetica"/>
        </w:rPr>
        <w:t>all</w:t>
      </w:r>
      <w:r w:rsidR="00B22C3F">
        <w:rPr>
          <w:rFonts w:ascii="Helvetica" w:hAnsi="Helvetica"/>
        </w:rPr>
        <w:t xml:space="preserve"> made motion to accept </w:t>
      </w:r>
      <w:r w:rsidR="008D73D1">
        <w:rPr>
          <w:rFonts w:ascii="Helvetica" w:hAnsi="Helvetica"/>
        </w:rPr>
        <w:t xml:space="preserve">the </w:t>
      </w:r>
      <w:r w:rsidR="00B22C3F">
        <w:rPr>
          <w:rFonts w:ascii="Helvetica" w:hAnsi="Helvetica"/>
        </w:rPr>
        <w:t>minutes, C</w:t>
      </w:r>
      <w:r w:rsidR="009D05A6">
        <w:rPr>
          <w:rFonts w:ascii="Helvetica" w:hAnsi="Helvetica"/>
        </w:rPr>
        <w:t>raig</w:t>
      </w:r>
      <w:r w:rsidR="00B22C3F">
        <w:rPr>
          <w:rFonts w:ascii="Helvetica" w:hAnsi="Helvetica"/>
        </w:rPr>
        <w:t xml:space="preserve"> O</w:t>
      </w:r>
      <w:r w:rsidR="008D73D1">
        <w:rPr>
          <w:rFonts w:ascii="Helvetica" w:hAnsi="Helvetica"/>
        </w:rPr>
        <w:t>’</w:t>
      </w:r>
      <w:r w:rsidR="00B22C3F">
        <w:rPr>
          <w:rFonts w:ascii="Helvetica" w:hAnsi="Helvetica"/>
        </w:rPr>
        <w:t>Dell</w:t>
      </w:r>
      <w:r w:rsidR="009D05A6">
        <w:rPr>
          <w:rFonts w:ascii="Helvetica" w:hAnsi="Helvetica"/>
        </w:rPr>
        <w:t xml:space="preserve"> second</w:t>
      </w:r>
      <w:r w:rsidR="00B22C3F">
        <w:rPr>
          <w:rFonts w:ascii="Helvetica" w:hAnsi="Helvetica"/>
        </w:rPr>
        <w:t>ed. A</w:t>
      </w:r>
      <w:r w:rsidR="009D05A6">
        <w:rPr>
          <w:rFonts w:ascii="Helvetica" w:hAnsi="Helvetica"/>
        </w:rPr>
        <w:t xml:space="preserve">ll </w:t>
      </w:r>
      <w:r w:rsidR="00B22C3F">
        <w:rPr>
          <w:rFonts w:ascii="Helvetica" w:hAnsi="Helvetica"/>
        </w:rPr>
        <w:t xml:space="preserve">were </w:t>
      </w:r>
      <w:r w:rsidR="009D05A6">
        <w:rPr>
          <w:rFonts w:ascii="Helvetica" w:hAnsi="Helvetica"/>
        </w:rPr>
        <w:t>in favor</w:t>
      </w:r>
      <w:r w:rsidR="00B22C3F">
        <w:rPr>
          <w:rFonts w:ascii="Helvetica" w:hAnsi="Helvetica"/>
        </w:rPr>
        <w:t>.</w:t>
      </w:r>
    </w:p>
    <w:p w14:paraId="0C67C077" w14:textId="77777777" w:rsidR="00A00070" w:rsidRDefault="00A00070" w:rsidP="00EE0536">
      <w:pPr>
        <w:rPr>
          <w:rFonts w:ascii="Helvetica" w:hAnsi="Helvetica"/>
        </w:rPr>
      </w:pPr>
    </w:p>
    <w:p w14:paraId="51BD440E" w14:textId="3E493632" w:rsidR="009D05A6" w:rsidRDefault="00CA53FF" w:rsidP="00EE0536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Treasurer’s Report</w:t>
      </w:r>
      <w:r w:rsidR="006D32F1">
        <w:rPr>
          <w:rFonts w:ascii="Helvetica" w:hAnsi="Helvetica"/>
          <w:b/>
        </w:rPr>
        <w:t>:</w:t>
      </w:r>
      <w:r w:rsidR="002419BC">
        <w:rPr>
          <w:rFonts w:ascii="Helvetica" w:hAnsi="Helvetica"/>
        </w:rPr>
        <w:t xml:space="preserve"> </w:t>
      </w:r>
      <w:r w:rsidR="0048216E">
        <w:rPr>
          <w:rFonts w:ascii="Helvetica" w:hAnsi="Helvetica"/>
        </w:rPr>
        <w:t xml:space="preserve">Keith went over the treasurer’s report – in November, $260 </w:t>
      </w:r>
      <w:r w:rsidR="002D3180">
        <w:rPr>
          <w:rFonts w:ascii="Helvetica" w:hAnsi="Helvetica"/>
        </w:rPr>
        <w:t>was</w:t>
      </w:r>
      <w:r w:rsidR="0048216E">
        <w:rPr>
          <w:rFonts w:ascii="Helvetica" w:hAnsi="Helvetica"/>
        </w:rPr>
        <w:t xml:space="preserve"> spent for the two previous meetings, and in March, $130 was spent for the January meeting that was cancelled. The ending balance was $16,069.48.</w:t>
      </w:r>
      <w:r w:rsidR="00C326E3">
        <w:rPr>
          <w:rFonts w:ascii="Helvetica" w:hAnsi="Helvetica"/>
        </w:rPr>
        <w:t xml:space="preserve"> </w:t>
      </w:r>
      <w:r w:rsidR="009D05A6">
        <w:rPr>
          <w:rFonts w:ascii="Helvetica" w:hAnsi="Helvetica"/>
        </w:rPr>
        <w:t>Mike</w:t>
      </w:r>
      <w:r w:rsidR="00B22C3F">
        <w:rPr>
          <w:rFonts w:ascii="Helvetica" w:hAnsi="Helvetica"/>
        </w:rPr>
        <w:t xml:space="preserve"> H</w:t>
      </w:r>
      <w:r w:rsidR="009D05A6">
        <w:rPr>
          <w:rFonts w:ascii="Helvetica" w:hAnsi="Helvetica"/>
        </w:rPr>
        <w:t xml:space="preserve">all </w:t>
      </w:r>
      <w:r w:rsidR="00625041">
        <w:rPr>
          <w:rFonts w:ascii="Helvetica" w:hAnsi="Helvetica"/>
        </w:rPr>
        <w:t xml:space="preserve">made motion to accept the </w:t>
      </w:r>
      <w:r w:rsidR="00B22C3F">
        <w:rPr>
          <w:rFonts w:ascii="Helvetica" w:hAnsi="Helvetica"/>
        </w:rPr>
        <w:t>treasurer</w:t>
      </w:r>
      <w:r w:rsidR="0048216E">
        <w:rPr>
          <w:rFonts w:ascii="Helvetica" w:hAnsi="Helvetica"/>
        </w:rPr>
        <w:t>’</w:t>
      </w:r>
      <w:r w:rsidR="00B22C3F">
        <w:rPr>
          <w:rFonts w:ascii="Helvetica" w:hAnsi="Helvetica"/>
        </w:rPr>
        <w:t>s report, B</w:t>
      </w:r>
      <w:r w:rsidR="009D05A6">
        <w:rPr>
          <w:rFonts w:ascii="Helvetica" w:hAnsi="Helvetica"/>
        </w:rPr>
        <w:t xml:space="preserve">ob </w:t>
      </w:r>
      <w:r w:rsidR="00B22C3F">
        <w:rPr>
          <w:rFonts w:ascii="Helvetica" w:hAnsi="Helvetica"/>
        </w:rPr>
        <w:t xml:space="preserve">Mattison </w:t>
      </w:r>
      <w:r w:rsidR="009D05A6">
        <w:rPr>
          <w:rFonts w:ascii="Helvetica" w:hAnsi="Helvetica"/>
        </w:rPr>
        <w:t>seconded</w:t>
      </w:r>
      <w:r w:rsidR="00B22C3F">
        <w:rPr>
          <w:rFonts w:ascii="Helvetica" w:hAnsi="Helvetica"/>
        </w:rPr>
        <w:t>. All were in favor.</w:t>
      </w:r>
    </w:p>
    <w:p w14:paraId="2F9D3AA0" w14:textId="77777777" w:rsidR="00A00070" w:rsidRPr="00664AB1" w:rsidRDefault="00A00070" w:rsidP="00F96E67">
      <w:pPr>
        <w:rPr>
          <w:rFonts w:ascii="Helvetica" w:hAnsi="Helvetica"/>
        </w:rPr>
      </w:pPr>
    </w:p>
    <w:p w14:paraId="1E2DAEB2" w14:textId="77777777" w:rsidR="009232E3" w:rsidRDefault="0055709D" w:rsidP="009D05A6">
      <w:pPr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t>Presentation</w:t>
      </w:r>
      <w:r w:rsidR="004D203F">
        <w:rPr>
          <w:rFonts w:ascii="Helvetica" w:hAnsi="Helvetica"/>
          <w:b/>
          <w:u w:val="single"/>
        </w:rPr>
        <w:t>s</w:t>
      </w:r>
      <w:r w:rsidR="00664AB1" w:rsidRPr="00823A1A">
        <w:rPr>
          <w:rFonts w:ascii="Helvetica" w:hAnsi="Helvetica"/>
          <w:b/>
        </w:rPr>
        <w:t>:</w:t>
      </w:r>
      <w:r w:rsidR="00823A1A">
        <w:rPr>
          <w:rFonts w:ascii="Helvetica" w:hAnsi="Helvetica"/>
          <w:b/>
        </w:rPr>
        <w:t xml:space="preserve"> </w:t>
      </w:r>
    </w:p>
    <w:p w14:paraId="67E662AC" w14:textId="07263CC2" w:rsidR="009232E3" w:rsidRDefault="009232E3" w:rsidP="009D05A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James Downes, New England High Intensity Drug </w:t>
      </w:r>
      <w:r w:rsidR="00C81107">
        <w:rPr>
          <w:rFonts w:ascii="Helvetica" w:hAnsi="Helvetica"/>
          <w:b/>
        </w:rPr>
        <w:t>Trafficking</w:t>
      </w:r>
      <w:r>
        <w:rPr>
          <w:rFonts w:ascii="Helvetica" w:hAnsi="Helvetica"/>
          <w:b/>
        </w:rPr>
        <w:t xml:space="preserve"> Area</w:t>
      </w:r>
    </w:p>
    <w:p w14:paraId="00FFB3B5" w14:textId="19B0F029" w:rsidR="00A00070" w:rsidRPr="009232E3" w:rsidRDefault="009D05A6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232E3">
        <w:rPr>
          <w:rFonts w:ascii="Helvetica" w:hAnsi="Helvetica"/>
        </w:rPr>
        <w:t xml:space="preserve">HIDTA </w:t>
      </w:r>
      <w:r w:rsidR="00B22C3F" w:rsidRPr="009232E3">
        <w:rPr>
          <w:rFonts w:ascii="Helvetica" w:hAnsi="Helvetica"/>
        </w:rPr>
        <w:t xml:space="preserve">(High Intensity Drug Trafficking Areas) </w:t>
      </w:r>
      <w:r w:rsidR="002D3180">
        <w:rPr>
          <w:rFonts w:ascii="Helvetica" w:hAnsi="Helvetica"/>
        </w:rPr>
        <w:t xml:space="preserve">was developed </w:t>
      </w:r>
      <w:r w:rsidR="00B22C3F" w:rsidRPr="009232E3">
        <w:rPr>
          <w:rFonts w:ascii="Helvetica" w:hAnsi="Helvetica"/>
        </w:rPr>
        <w:t xml:space="preserve">to </w:t>
      </w:r>
      <w:r w:rsidR="00603E1D" w:rsidRPr="009232E3">
        <w:rPr>
          <w:rFonts w:ascii="Helvetica" w:hAnsi="Helvetica"/>
        </w:rPr>
        <w:t xml:space="preserve">create a drug control strategy. </w:t>
      </w:r>
    </w:p>
    <w:p w14:paraId="3CF1C467" w14:textId="77777777" w:rsidR="00AE6464" w:rsidRDefault="00603E1D" w:rsidP="00AE646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232E3">
        <w:rPr>
          <w:rFonts w:ascii="Helvetica" w:hAnsi="Helvetica"/>
        </w:rPr>
        <w:t xml:space="preserve">64 million prescriptions </w:t>
      </w:r>
      <w:r w:rsidR="002D3180">
        <w:rPr>
          <w:rFonts w:ascii="Helvetica" w:hAnsi="Helvetica"/>
        </w:rPr>
        <w:t xml:space="preserve">of </w:t>
      </w:r>
      <w:r w:rsidR="00AE6464">
        <w:rPr>
          <w:rFonts w:ascii="Helvetica" w:hAnsi="Helvetica"/>
        </w:rPr>
        <w:t xml:space="preserve">gabapentin </w:t>
      </w:r>
      <w:r w:rsidRPr="009232E3">
        <w:rPr>
          <w:rFonts w:ascii="Helvetica" w:hAnsi="Helvetica"/>
        </w:rPr>
        <w:t xml:space="preserve">this year (a lot less the previous year), for anxiety and seizers, has the potential for abuse, these </w:t>
      </w:r>
      <w:r w:rsidR="00AE6464">
        <w:rPr>
          <w:rFonts w:ascii="Helvetica" w:hAnsi="Helvetica"/>
        </w:rPr>
        <w:t>are the things HIDTA looks for, as well as t</w:t>
      </w:r>
      <w:r w:rsidRPr="00AE6464">
        <w:rPr>
          <w:rFonts w:ascii="Helvetica" w:hAnsi="Helvetica"/>
        </w:rPr>
        <w:t>alking to people in the field, looking at reports</w:t>
      </w:r>
      <w:r w:rsidR="00AE6464">
        <w:rPr>
          <w:rFonts w:ascii="Helvetica" w:hAnsi="Helvetica"/>
        </w:rPr>
        <w:t>, etc</w:t>
      </w:r>
      <w:r w:rsidRPr="00AE6464">
        <w:rPr>
          <w:rFonts w:ascii="Helvetica" w:hAnsi="Helvetica"/>
        </w:rPr>
        <w:t xml:space="preserve">. </w:t>
      </w:r>
    </w:p>
    <w:p w14:paraId="3A66C266" w14:textId="77777777" w:rsidR="00AE6464" w:rsidRDefault="00603E1D" w:rsidP="00AE646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E6464">
        <w:rPr>
          <w:rFonts w:ascii="Helvetica" w:hAnsi="Helvetica"/>
        </w:rPr>
        <w:t xml:space="preserve">Cocaine and crack cocaine will be/are on the rise. </w:t>
      </w:r>
    </w:p>
    <w:p w14:paraId="4505F278" w14:textId="7D68FB77" w:rsidR="00603E1D" w:rsidRPr="00AE6464" w:rsidRDefault="00603E1D" w:rsidP="00AE646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E6464">
        <w:rPr>
          <w:rFonts w:ascii="Helvetica" w:hAnsi="Helvetica"/>
        </w:rPr>
        <w:lastRenderedPageBreak/>
        <w:t xml:space="preserve">Synthetic opioids are being seen on a regular occasion. Synthetic </w:t>
      </w:r>
      <w:r w:rsidR="00AE6464">
        <w:rPr>
          <w:rFonts w:ascii="Helvetica" w:hAnsi="Helvetica"/>
        </w:rPr>
        <w:t>ingredients are showing</w:t>
      </w:r>
      <w:r w:rsidRPr="00AE6464">
        <w:rPr>
          <w:rFonts w:ascii="Helvetica" w:hAnsi="Helvetica"/>
        </w:rPr>
        <w:t xml:space="preserve"> up in marijuana</w:t>
      </w:r>
      <w:r w:rsidR="00AE6464">
        <w:rPr>
          <w:rFonts w:ascii="Helvetica" w:hAnsi="Helvetica"/>
        </w:rPr>
        <w:t xml:space="preserve"> that </w:t>
      </w:r>
      <w:r w:rsidRPr="00AE6464">
        <w:rPr>
          <w:rFonts w:ascii="Helvetica" w:hAnsi="Helvetica"/>
        </w:rPr>
        <w:t xml:space="preserve">can cause seizures and internal bleeding. </w:t>
      </w:r>
    </w:p>
    <w:p w14:paraId="6925E822" w14:textId="07B186CC" w:rsidR="009232E3" w:rsidRPr="009232E3" w:rsidRDefault="00603E1D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232E3">
        <w:rPr>
          <w:rFonts w:ascii="Helvetica" w:hAnsi="Helvetica"/>
        </w:rPr>
        <w:t>Craig asked if they</w:t>
      </w:r>
      <w:r w:rsidR="00AE6464">
        <w:rPr>
          <w:rFonts w:ascii="Helvetica" w:hAnsi="Helvetica"/>
        </w:rPr>
        <w:t>’ve</w:t>
      </w:r>
      <w:r w:rsidRPr="009232E3">
        <w:rPr>
          <w:rFonts w:ascii="Helvetica" w:hAnsi="Helvetica"/>
        </w:rPr>
        <w:t xml:space="preserve"> see</w:t>
      </w:r>
      <w:r w:rsidR="00AE6464">
        <w:rPr>
          <w:rFonts w:ascii="Helvetica" w:hAnsi="Helvetica"/>
        </w:rPr>
        <w:t>n</w:t>
      </w:r>
      <w:r w:rsidRPr="009232E3">
        <w:rPr>
          <w:rFonts w:ascii="Helvetica" w:hAnsi="Helvetica"/>
        </w:rPr>
        <w:t xml:space="preserve"> a reduction in any drugs – </w:t>
      </w:r>
      <w:r w:rsidR="000423E4">
        <w:rPr>
          <w:rFonts w:ascii="Helvetica" w:hAnsi="Helvetica"/>
        </w:rPr>
        <w:t xml:space="preserve">James said that they are </w:t>
      </w:r>
      <w:r w:rsidRPr="009232E3">
        <w:rPr>
          <w:rFonts w:ascii="Helvetica" w:hAnsi="Helvetica"/>
        </w:rPr>
        <w:t>making headway with prescription drug use and heroin (</w:t>
      </w:r>
      <w:r w:rsidR="003F08CF">
        <w:rPr>
          <w:rFonts w:ascii="Helvetica" w:hAnsi="Helvetica"/>
        </w:rPr>
        <w:t>looking at overdose reports).</w:t>
      </w:r>
      <w:r w:rsidR="009232E3" w:rsidRPr="009232E3">
        <w:rPr>
          <w:rFonts w:ascii="Helvetica" w:hAnsi="Helvetica"/>
        </w:rPr>
        <w:t xml:space="preserve"> </w:t>
      </w:r>
    </w:p>
    <w:p w14:paraId="69DB488A" w14:textId="1C4AB45F" w:rsidR="000423E4" w:rsidRDefault="000423E4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Mike Meehan asked about cartels – James said it is definitely moving across the country and they are looking at how marijuana is moving into and out of states </w:t>
      </w:r>
      <w:r w:rsidR="005F5B07">
        <w:rPr>
          <w:rFonts w:ascii="Helvetica" w:hAnsi="Helvetica"/>
        </w:rPr>
        <w:t>that have</w:t>
      </w:r>
      <w:r>
        <w:rPr>
          <w:rFonts w:ascii="Helvetica" w:hAnsi="Helvetica"/>
        </w:rPr>
        <w:t xml:space="preserve"> legalized and not legalized its use. </w:t>
      </w:r>
    </w:p>
    <w:p w14:paraId="593750D5" w14:textId="4FDF967D" w:rsidR="005F5B07" w:rsidRDefault="000423E4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Maryann</w:t>
      </w:r>
      <w:r w:rsidR="00AE6464">
        <w:rPr>
          <w:rFonts w:ascii="Helvetica" w:hAnsi="Helvetica"/>
        </w:rPr>
        <w:t xml:space="preserve"> Morris</w:t>
      </w:r>
      <w:r>
        <w:rPr>
          <w:rFonts w:ascii="Helvetica" w:hAnsi="Helvetica"/>
        </w:rPr>
        <w:t xml:space="preserve"> said THC levels have drastically increased since the 60’s, so it’s not the same product.</w:t>
      </w:r>
      <w:r w:rsidR="002B524B" w:rsidRPr="009232E3">
        <w:rPr>
          <w:rFonts w:ascii="Helvetica" w:hAnsi="Helvetica"/>
        </w:rPr>
        <w:t xml:space="preserve">  </w:t>
      </w:r>
    </w:p>
    <w:p w14:paraId="2FCA451E" w14:textId="095AF434" w:rsidR="00603E1D" w:rsidRDefault="005F5B07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Mike Meehan asked if they are doing outreach to fire departments – </w:t>
      </w:r>
      <w:r w:rsidR="00AE6464">
        <w:rPr>
          <w:rFonts w:ascii="Helvetica" w:hAnsi="Helvetica"/>
        </w:rPr>
        <w:t xml:space="preserve">James said they have not and </w:t>
      </w:r>
      <w:r>
        <w:rPr>
          <w:rFonts w:ascii="Helvetica" w:hAnsi="Helvetica"/>
        </w:rPr>
        <w:t xml:space="preserve">that the safety aspect should be delivered by the hazmat team. </w:t>
      </w:r>
      <w:r w:rsidR="00603E1D" w:rsidRPr="009232E3">
        <w:rPr>
          <w:rFonts w:ascii="Helvetica" w:hAnsi="Helvetica"/>
        </w:rPr>
        <w:t xml:space="preserve"> </w:t>
      </w:r>
    </w:p>
    <w:p w14:paraId="409F1168" w14:textId="08E7C9A4" w:rsidR="00E06EF0" w:rsidRDefault="00E06EF0" w:rsidP="00C81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Stephanie </w:t>
      </w:r>
      <w:r w:rsidR="00AE6464">
        <w:rPr>
          <w:rFonts w:ascii="Helvetica" w:hAnsi="Helvetica"/>
        </w:rPr>
        <w:t xml:space="preserve">Thompson </w:t>
      </w:r>
      <w:r>
        <w:rPr>
          <w:rFonts w:ascii="Helvetica" w:hAnsi="Helvetica"/>
        </w:rPr>
        <w:t xml:space="preserve">said that they </w:t>
      </w:r>
      <w:r w:rsidR="00AE6464">
        <w:rPr>
          <w:rFonts w:ascii="Helvetica" w:hAnsi="Helvetica"/>
        </w:rPr>
        <w:t xml:space="preserve">do </w:t>
      </w:r>
      <w:r>
        <w:rPr>
          <w:rFonts w:ascii="Helvetica" w:hAnsi="Helvetica"/>
        </w:rPr>
        <w:t>have materials regarding fentanyl for first responders.</w:t>
      </w:r>
    </w:p>
    <w:p w14:paraId="53BC02D4" w14:textId="77777777" w:rsidR="00FC77BF" w:rsidRDefault="00FC77BF" w:rsidP="00FC77BF">
      <w:pPr>
        <w:rPr>
          <w:rFonts w:ascii="Helvetica" w:hAnsi="Helvetica"/>
          <w:b/>
        </w:rPr>
      </w:pPr>
    </w:p>
    <w:p w14:paraId="7DA049C8" w14:textId="4ACE0D4B" w:rsidR="00FC77BF" w:rsidRPr="00FC77BF" w:rsidRDefault="00FC77BF" w:rsidP="00FC77B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James Gulley, Manchester Police Department, CDC Law Enforcement Teacher</w:t>
      </w:r>
    </w:p>
    <w:p w14:paraId="6EC56BBC" w14:textId="13F2F8DC" w:rsidR="00FC77BF" w:rsidRDefault="00FC77BF" w:rsidP="00C8110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Keith asked about traffic routes, James said that there are all sorts of </w:t>
      </w:r>
      <w:r w:rsidR="00AE6464">
        <w:rPr>
          <w:rFonts w:ascii="Helvetica" w:hAnsi="Helvetica"/>
        </w:rPr>
        <w:t xml:space="preserve">popular </w:t>
      </w:r>
      <w:r>
        <w:rPr>
          <w:rFonts w:ascii="Helvetica" w:hAnsi="Helvetica"/>
        </w:rPr>
        <w:t xml:space="preserve">corridors and that drug traffickers know when to make their way through certain areas. </w:t>
      </w:r>
    </w:p>
    <w:p w14:paraId="34C444DA" w14:textId="14AF88ED" w:rsidR="007A4C7B" w:rsidRDefault="00FC77BF" w:rsidP="00C8110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Adverse Childhood </w:t>
      </w:r>
      <w:r w:rsidR="00323B72">
        <w:rPr>
          <w:rFonts w:ascii="Helvetica" w:hAnsi="Helvetica"/>
        </w:rPr>
        <w:t>Experiences</w:t>
      </w:r>
      <w:r w:rsidR="00DD0A11">
        <w:rPr>
          <w:rFonts w:ascii="Helvetica" w:hAnsi="Helvetica"/>
        </w:rPr>
        <w:t xml:space="preserve"> (</w:t>
      </w:r>
      <w:r w:rsidR="007A4C7B">
        <w:rPr>
          <w:rFonts w:ascii="Helvetica" w:hAnsi="Helvetica"/>
        </w:rPr>
        <w:t>ACES</w:t>
      </w:r>
      <w:r w:rsidR="00DD0A11">
        <w:rPr>
          <w:rFonts w:ascii="Helvetica" w:hAnsi="Helvetica"/>
        </w:rPr>
        <w:t>), they</w:t>
      </w:r>
      <w:r w:rsidR="00765771">
        <w:rPr>
          <w:rFonts w:ascii="Helvetica" w:hAnsi="Helvetica"/>
        </w:rPr>
        <w:t xml:space="preserve"> (law enforcement)</w:t>
      </w:r>
      <w:r w:rsidR="00DD0A11">
        <w:rPr>
          <w:rFonts w:ascii="Helvetica" w:hAnsi="Helvetica"/>
        </w:rPr>
        <w:t xml:space="preserve"> are asking what happened to the</w:t>
      </w:r>
      <w:r w:rsidR="007A4C7B">
        <w:rPr>
          <w:rFonts w:ascii="Helvetica" w:hAnsi="Helvetica"/>
        </w:rPr>
        <w:t>se</w:t>
      </w:r>
      <w:r w:rsidR="00DD0A11">
        <w:rPr>
          <w:rFonts w:ascii="Helvetica" w:hAnsi="Helvetica"/>
        </w:rPr>
        <w:t xml:space="preserve"> </w:t>
      </w:r>
      <w:r w:rsidR="00AE6464">
        <w:rPr>
          <w:rFonts w:ascii="Helvetica" w:hAnsi="Helvetica"/>
        </w:rPr>
        <w:t>people</w:t>
      </w:r>
      <w:r w:rsidR="00DD0A11">
        <w:rPr>
          <w:rFonts w:ascii="Helvetica" w:hAnsi="Helvetica"/>
        </w:rPr>
        <w:t xml:space="preserve"> as children</w:t>
      </w:r>
      <w:r w:rsidR="007A4C7B">
        <w:rPr>
          <w:rFonts w:ascii="Helvetica" w:hAnsi="Helvetica"/>
        </w:rPr>
        <w:t xml:space="preserve">. </w:t>
      </w:r>
      <w:r w:rsidR="00AE6464">
        <w:rPr>
          <w:rFonts w:ascii="Helvetica" w:hAnsi="Helvetica"/>
        </w:rPr>
        <w:t>A score a 5 or more on the ACES means</w:t>
      </w:r>
      <w:r w:rsidR="007A4C7B">
        <w:rPr>
          <w:rFonts w:ascii="Helvetica" w:hAnsi="Helvetica"/>
        </w:rPr>
        <w:t xml:space="preserve"> </w:t>
      </w:r>
      <w:r w:rsidR="00AE6464">
        <w:rPr>
          <w:rFonts w:ascii="Helvetica" w:hAnsi="Helvetica"/>
        </w:rPr>
        <w:t>they could</w:t>
      </w:r>
      <w:r w:rsidR="007A4C7B">
        <w:rPr>
          <w:rFonts w:ascii="Helvetica" w:hAnsi="Helvetica"/>
        </w:rPr>
        <w:t xml:space="preserve"> </w:t>
      </w:r>
      <w:r w:rsidR="00AE6464">
        <w:rPr>
          <w:rFonts w:ascii="Helvetica" w:hAnsi="Helvetica"/>
        </w:rPr>
        <w:t>be</w:t>
      </w:r>
      <w:r w:rsidR="007A4C7B">
        <w:rPr>
          <w:rFonts w:ascii="Helvetica" w:hAnsi="Helvetica"/>
        </w:rPr>
        <w:t xml:space="preserve"> at higher risk for substance abuse and other serious problems. </w:t>
      </w:r>
    </w:p>
    <w:p w14:paraId="569AFDFE" w14:textId="2D24AF29" w:rsidR="00FC77BF" w:rsidRDefault="007A4C7B" w:rsidP="00C8110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Those who score high on the ACES test </w:t>
      </w:r>
      <w:r w:rsidR="00AE6464">
        <w:rPr>
          <w:rFonts w:ascii="Helvetica" w:hAnsi="Helvetica"/>
        </w:rPr>
        <w:t xml:space="preserve">typically </w:t>
      </w:r>
      <w:r>
        <w:rPr>
          <w:rFonts w:ascii="Helvetica" w:hAnsi="Helvetica"/>
        </w:rPr>
        <w:t xml:space="preserve">have addictive personalities. </w:t>
      </w:r>
    </w:p>
    <w:p w14:paraId="4B0328AA" w14:textId="65957DEE" w:rsidR="00A80909" w:rsidRDefault="00A80909" w:rsidP="00C8110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Tom Mozzer </w:t>
      </w:r>
      <w:r w:rsidR="00E9574F">
        <w:rPr>
          <w:rFonts w:ascii="Helvetica" w:hAnsi="Helvetica"/>
        </w:rPr>
        <w:t>mentioned</w:t>
      </w:r>
      <w:r>
        <w:rPr>
          <w:rFonts w:ascii="Helvetica" w:hAnsi="Helvetica"/>
        </w:rPr>
        <w:t xml:space="preserve"> that every heroin arrest</w:t>
      </w:r>
      <w:r w:rsidR="00AE6464">
        <w:rPr>
          <w:rFonts w:ascii="Helvetica" w:hAnsi="Helvetica"/>
        </w:rPr>
        <w:t xml:space="preserve"> he’s seen,</w:t>
      </w:r>
      <w:r w:rsidR="00DC4C6B">
        <w:rPr>
          <w:rFonts w:ascii="Helvetica" w:hAnsi="Helvetica"/>
        </w:rPr>
        <w:t xml:space="preserve"> the person started with prescriptions</w:t>
      </w:r>
      <w:r w:rsidR="00AE6464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22F8ED75" w14:textId="297319B3" w:rsidR="007A4C7B" w:rsidRDefault="00E9574F" w:rsidP="00C8110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Prevention is the key.</w:t>
      </w:r>
    </w:p>
    <w:p w14:paraId="1D314555" w14:textId="729AD1B5" w:rsidR="00AE6464" w:rsidRPr="00AE6464" w:rsidRDefault="00AE6464" w:rsidP="00AE646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Trying to make ACES a common practice to identify children that may be more at risk so they have the resources/support they need. </w:t>
      </w:r>
    </w:p>
    <w:p w14:paraId="747D079A" w14:textId="77777777" w:rsidR="00C81107" w:rsidRDefault="00C81107" w:rsidP="00C81107">
      <w:pPr>
        <w:pStyle w:val="ListParagraph"/>
        <w:rPr>
          <w:rFonts w:ascii="Helvetica" w:hAnsi="Helvetica"/>
        </w:rPr>
      </w:pPr>
    </w:p>
    <w:p w14:paraId="2707B300" w14:textId="4E865A5A" w:rsidR="00C81107" w:rsidRPr="00AE6464" w:rsidRDefault="00C81107" w:rsidP="00AE6464">
      <w:pPr>
        <w:rPr>
          <w:rFonts w:ascii="Helvetica" w:hAnsi="Helvetica"/>
          <w:b/>
        </w:rPr>
      </w:pPr>
      <w:r w:rsidRPr="00C81107">
        <w:rPr>
          <w:rFonts w:ascii="Helvetica" w:hAnsi="Helvetica"/>
          <w:b/>
        </w:rPr>
        <w:t>Stephanie Thompson</w:t>
      </w:r>
      <w:r>
        <w:rPr>
          <w:rFonts w:ascii="Helvetica" w:hAnsi="Helvetica"/>
          <w:b/>
        </w:rPr>
        <w:t>, New England High Intensity Drug Trafficking Area</w:t>
      </w:r>
    </w:p>
    <w:p w14:paraId="615B3136" w14:textId="67FFD264" w:rsidR="00357F49" w:rsidRDefault="00357F49" w:rsidP="00C8110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2.1 million people have opioid use disorder.</w:t>
      </w:r>
    </w:p>
    <w:p w14:paraId="2CD16040" w14:textId="596CF3FE" w:rsidR="00357F49" w:rsidRDefault="00357F49" w:rsidP="00357F4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More males than females, and the main age group is 39-42 years old.</w:t>
      </w:r>
    </w:p>
    <w:p w14:paraId="2A8C0A1E" w14:textId="590C50F6" w:rsidR="00357F49" w:rsidRDefault="00AE6464" w:rsidP="00357F4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Of all New England</w:t>
      </w:r>
      <w:r w:rsidR="00357F49">
        <w:rPr>
          <w:rFonts w:ascii="Helvetica" w:hAnsi="Helvetica"/>
        </w:rPr>
        <w:t xml:space="preserve"> states, Vermont has the least amount of overdose deaths.</w:t>
      </w:r>
    </w:p>
    <w:p w14:paraId="43D941F9" w14:textId="18D35CE8" w:rsidR="00357F49" w:rsidRDefault="00765771" w:rsidP="00357F4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Those in treatment are increasing and those on the waiting list are decreasing.</w:t>
      </w:r>
    </w:p>
    <w:p w14:paraId="543F3B50" w14:textId="3B60F878" w:rsidR="00765771" w:rsidRDefault="00EC4025" w:rsidP="00357F4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Law Enforcement, Prevention, Treatment, Recovery are the four pillars.</w:t>
      </w:r>
    </w:p>
    <w:p w14:paraId="65B3EEFC" w14:textId="488AC28F" w:rsidR="00F77BEA" w:rsidRDefault="00F77BEA" w:rsidP="00F77BE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Employment is a big part of recovery, getting people back in jobs and helping them with resumes</w:t>
      </w:r>
      <w:r w:rsidR="00AE6464">
        <w:rPr>
          <w:rFonts w:ascii="Helvetica" w:hAnsi="Helvetica"/>
        </w:rPr>
        <w:t xml:space="preserve"> helps significantly</w:t>
      </w:r>
      <w:r>
        <w:rPr>
          <w:rFonts w:ascii="Helvetica" w:hAnsi="Helvetica"/>
        </w:rPr>
        <w:t xml:space="preserve">. </w:t>
      </w:r>
    </w:p>
    <w:p w14:paraId="42E54D58" w14:textId="345A7144" w:rsidR="00F77BEA" w:rsidRDefault="00F77BEA" w:rsidP="00F77BE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Those who are testing positive are not being booted from program</w:t>
      </w:r>
      <w:r w:rsidR="00AE6464">
        <w:rPr>
          <w:rFonts w:ascii="Helvetica" w:hAnsi="Helvetica"/>
        </w:rPr>
        <w:t>s</w:t>
      </w:r>
      <w:r>
        <w:rPr>
          <w:rFonts w:ascii="Helvetica" w:hAnsi="Helvetica"/>
        </w:rPr>
        <w:t>. It should not be seen as a failure but as a set back.</w:t>
      </w:r>
    </w:p>
    <w:p w14:paraId="2CF2076B" w14:textId="05CC14DF" w:rsidR="00E91EE0" w:rsidRPr="00F77BEA" w:rsidRDefault="00E91EE0" w:rsidP="00F77BE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Governor’s Opioid Coordination Council </w:t>
      </w:r>
      <w:r w:rsidR="00DC5EFD">
        <w:rPr>
          <w:rFonts w:ascii="Helvetica" w:hAnsi="Helvetica"/>
        </w:rPr>
        <w:t>(more information in attached document).</w:t>
      </w:r>
    </w:p>
    <w:p w14:paraId="169B6AD8" w14:textId="77777777" w:rsidR="009D05A6" w:rsidRPr="00E556E9" w:rsidRDefault="009D05A6" w:rsidP="009D05A6">
      <w:pPr>
        <w:rPr>
          <w:rFonts w:ascii="Helvetica" w:hAnsi="Helvetica"/>
          <w:u w:val="single"/>
        </w:rPr>
      </w:pPr>
    </w:p>
    <w:p w14:paraId="416F3948" w14:textId="0988B418" w:rsidR="009D05A6" w:rsidRDefault="00DF33FB" w:rsidP="00850928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LEPC-BCRC Agreement</w:t>
      </w:r>
      <w:r w:rsidR="00A63709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Keith talked </w:t>
      </w:r>
      <w:r w:rsidR="00AE6464">
        <w:rPr>
          <w:rFonts w:ascii="Helvetica" w:hAnsi="Helvetica"/>
        </w:rPr>
        <w:t>about the BCRC-LEPC agreement – the cost will be</w:t>
      </w:r>
      <w:r>
        <w:rPr>
          <w:rFonts w:ascii="Helvetica" w:hAnsi="Helvetica"/>
        </w:rPr>
        <w:t xml:space="preserve"> $3,200 for services</w:t>
      </w:r>
      <w:r w:rsidR="007D7DF3">
        <w:rPr>
          <w:rFonts w:ascii="Helvetica" w:hAnsi="Helvetica"/>
        </w:rPr>
        <w:t xml:space="preserve"> for 2018. Mike H</w:t>
      </w:r>
      <w:r>
        <w:rPr>
          <w:rFonts w:ascii="Helvetica" w:hAnsi="Helvetica"/>
        </w:rPr>
        <w:t>all made motion</w:t>
      </w:r>
      <w:r w:rsidR="007D7DF3">
        <w:rPr>
          <w:rFonts w:ascii="Helvetica" w:hAnsi="Helvetica"/>
        </w:rPr>
        <w:t xml:space="preserve"> to accept the agreement,</w:t>
      </w:r>
      <w:r>
        <w:rPr>
          <w:rFonts w:ascii="Helvetica" w:hAnsi="Helvetica"/>
        </w:rPr>
        <w:t xml:space="preserve"> Mike Meehan seconded.</w:t>
      </w:r>
      <w:r w:rsidR="007D7DF3">
        <w:rPr>
          <w:rFonts w:ascii="Helvetica" w:hAnsi="Helvetica"/>
        </w:rPr>
        <w:t xml:space="preserve"> All were in favor.</w:t>
      </w:r>
      <w:r>
        <w:rPr>
          <w:rFonts w:ascii="Helvetica" w:hAnsi="Helvetica"/>
        </w:rPr>
        <w:t xml:space="preserve"> </w:t>
      </w:r>
    </w:p>
    <w:p w14:paraId="62F54C08" w14:textId="77777777" w:rsidR="009D05A6" w:rsidRDefault="009D05A6" w:rsidP="00850928">
      <w:pPr>
        <w:rPr>
          <w:rFonts w:ascii="Helvetica" w:hAnsi="Helvetica"/>
        </w:rPr>
      </w:pPr>
    </w:p>
    <w:p w14:paraId="7D4F31CB" w14:textId="62364370" w:rsidR="003F08CF" w:rsidRDefault="0004025B" w:rsidP="00850928">
      <w:pPr>
        <w:rPr>
          <w:rFonts w:ascii="Helvetica" w:hAnsi="Helvetica"/>
        </w:rPr>
      </w:pPr>
      <w:r w:rsidRPr="0004025B">
        <w:rPr>
          <w:rFonts w:ascii="Helvetica" w:hAnsi="Helvetica"/>
          <w:b/>
          <w:u w:val="single"/>
        </w:rPr>
        <w:t>Adjourn</w:t>
      </w:r>
      <w:r>
        <w:rPr>
          <w:rFonts w:ascii="Helvetica" w:hAnsi="Helvetica"/>
        </w:rPr>
        <w:t>:</w:t>
      </w:r>
      <w:r w:rsidR="00CC7329">
        <w:rPr>
          <w:rFonts w:ascii="Helvetica" w:hAnsi="Helvetica"/>
        </w:rPr>
        <w:t xml:space="preserve"> </w:t>
      </w:r>
      <w:bookmarkEnd w:id="0"/>
      <w:bookmarkEnd w:id="1"/>
      <w:r w:rsidR="00B2268F">
        <w:rPr>
          <w:rFonts w:ascii="Helvetica" w:hAnsi="Helvetica"/>
        </w:rPr>
        <w:t>Meeting ended at</w:t>
      </w:r>
      <w:r w:rsidR="00292311">
        <w:rPr>
          <w:rFonts w:ascii="Helvetica" w:hAnsi="Helvetica"/>
        </w:rPr>
        <w:t xml:space="preserve"> 8:30</w:t>
      </w:r>
      <w:r w:rsidR="007D7DF3">
        <w:rPr>
          <w:rFonts w:ascii="Helvetica" w:hAnsi="Helvetica"/>
        </w:rPr>
        <w:t>PM.</w:t>
      </w:r>
    </w:p>
    <w:p w14:paraId="0D4C6C99" w14:textId="0544733C" w:rsidR="0076644E" w:rsidRPr="00D91107" w:rsidRDefault="002A1E63" w:rsidP="00850928">
      <w:pPr>
        <w:rPr>
          <w:rFonts w:ascii="Helvetica" w:hAnsi="Helvetica"/>
        </w:rPr>
      </w:pPr>
      <w:r w:rsidRPr="002A1E63">
        <w:rPr>
          <w:rFonts w:ascii="Helvetica" w:hAnsi="Helvetica"/>
          <w:b/>
          <w:u w:val="single"/>
        </w:rPr>
        <w:t>Next Meeting</w:t>
      </w:r>
      <w:r>
        <w:rPr>
          <w:rFonts w:ascii="Helvetica" w:hAnsi="Helvetica"/>
        </w:rPr>
        <w:t>:</w:t>
      </w:r>
      <w:r w:rsidR="009B5965">
        <w:rPr>
          <w:rFonts w:ascii="Helvetica" w:hAnsi="Helvetica"/>
        </w:rPr>
        <w:t xml:space="preserve"> </w:t>
      </w:r>
      <w:r w:rsidR="008A1FE2">
        <w:rPr>
          <w:rFonts w:ascii="Helvetica" w:hAnsi="Helvetica"/>
        </w:rPr>
        <w:t xml:space="preserve">Thursday, </w:t>
      </w:r>
      <w:r w:rsidR="007D7DF3">
        <w:rPr>
          <w:rFonts w:ascii="Helvetica" w:hAnsi="Helvetica"/>
        </w:rPr>
        <w:t>July 26, 2018</w:t>
      </w:r>
      <w:r w:rsidR="008A1FE2">
        <w:rPr>
          <w:rFonts w:ascii="Helvetica" w:hAnsi="Helvetica"/>
        </w:rPr>
        <w:t>. Location TBD.</w:t>
      </w:r>
    </w:p>
    <w:sectPr w:rsidR="0076644E" w:rsidRPr="00D91107" w:rsidSect="00360AC5">
      <w:headerReference w:type="even" r:id="rId10"/>
      <w:headerReference w:type="defaul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C41E" w14:textId="77777777" w:rsidR="00AE6464" w:rsidRDefault="00AE6464" w:rsidP="00360AC5">
      <w:r>
        <w:separator/>
      </w:r>
    </w:p>
  </w:endnote>
  <w:endnote w:type="continuationSeparator" w:id="0">
    <w:p w14:paraId="3AF584CF" w14:textId="77777777" w:rsidR="00AE6464" w:rsidRDefault="00AE6464" w:rsidP="003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71A1" w14:textId="77777777" w:rsidR="00AE6464" w:rsidRDefault="00AE6464" w:rsidP="00360AC5">
      <w:r>
        <w:separator/>
      </w:r>
    </w:p>
  </w:footnote>
  <w:footnote w:type="continuationSeparator" w:id="0">
    <w:p w14:paraId="400FA8D7" w14:textId="77777777" w:rsidR="00AE6464" w:rsidRDefault="00AE6464" w:rsidP="00360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CC53" w14:textId="77777777" w:rsidR="00AE6464" w:rsidRDefault="00AE6464" w:rsidP="00684E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9198B" w14:textId="77777777" w:rsidR="00AE6464" w:rsidRDefault="00AE6464" w:rsidP="00F330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6ACD" w14:textId="77777777" w:rsidR="00AE6464" w:rsidRDefault="00AE6464" w:rsidP="00684E04">
    <w:pPr>
      <w:pStyle w:val="Header"/>
      <w:framePr w:wrap="around" w:vAnchor="text" w:hAnchor="margin" w:xAlign="right" w:y="1"/>
      <w:rPr>
        <w:rStyle w:val="PageNumber"/>
      </w:rPr>
    </w:pPr>
    <w:r w:rsidRPr="00F3305D">
      <w:rPr>
        <w:rStyle w:val="PageNumber"/>
      </w:rPr>
      <w:fldChar w:fldCharType="begin"/>
    </w:r>
    <w:r w:rsidRPr="00F3305D">
      <w:rPr>
        <w:rStyle w:val="PageNumber"/>
      </w:rPr>
      <w:instrText xml:space="preserve">PAGE  </w:instrText>
    </w:r>
    <w:r w:rsidRPr="00F3305D">
      <w:rPr>
        <w:rStyle w:val="PageNumber"/>
      </w:rPr>
      <w:fldChar w:fldCharType="separate"/>
    </w:r>
    <w:r w:rsidR="003F08CF">
      <w:rPr>
        <w:rStyle w:val="PageNumber"/>
        <w:noProof/>
      </w:rPr>
      <w:t>2</w:t>
    </w:r>
    <w:r w:rsidRPr="00F3305D">
      <w:rPr>
        <w:rStyle w:val="PageNumber"/>
      </w:rPr>
      <w:fldChar w:fldCharType="end"/>
    </w:r>
  </w:p>
  <w:p w14:paraId="4C3A99FF" w14:textId="77777777" w:rsidR="00AE6464" w:rsidRPr="00360AC5" w:rsidRDefault="00AE6464" w:rsidP="00F3305D">
    <w:pPr>
      <w:pStyle w:val="Header"/>
      <w:ind w:right="360"/>
      <w:rPr>
        <w:rFonts w:ascii="Calibri" w:hAnsi="Calibri"/>
      </w:rPr>
    </w:pPr>
    <w:r w:rsidRPr="00360AC5">
      <w:rPr>
        <w:rFonts w:ascii="Calibri" w:hAnsi="Calibri"/>
      </w:rPr>
      <w:t>LEPC 7 Meeting Minutes</w:t>
    </w:r>
    <w:r w:rsidRPr="00360AC5">
      <w:rPr>
        <w:rFonts w:ascii="Calibri" w:hAnsi="Calibri"/>
      </w:rPr>
      <w:tab/>
    </w:r>
    <w:r w:rsidRPr="00360AC5">
      <w:rPr>
        <w:rFonts w:ascii="Calibri" w:hAnsi="Calibri"/>
      </w:rPr>
      <w:tab/>
    </w:r>
  </w:p>
  <w:p w14:paraId="6D2B270D" w14:textId="77777777" w:rsidR="00AE6464" w:rsidRDefault="00AE6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115"/>
    <w:multiLevelType w:val="hybridMultilevel"/>
    <w:tmpl w:val="DA2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766"/>
    <w:multiLevelType w:val="hybridMultilevel"/>
    <w:tmpl w:val="230A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3543"/>
    <w:multiLevelType w:val="hybridMultilevel"/>
    <w:tmpl w:val="09F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6"/>
    <w:rsid w:val="00000EEF"/>
    <w:rsid w:val="00002D68"/>
    <w:rsid w:val="00002F4F"/>
    <w:rsid w:val="000034C4"/>
    <w:rsid w:val="00004000"/>
    <w:rsid w:val="00004F7A"/>
    <w:rsid w:val="000055FF"/>
    <w:rsid w:val="00006798"/>
    <w:rsid w:val="00015D12"/>
    <w:rsid w:val="00016F20"/>
    <w:rsid w:val="00017A29"/>
    <w:rsid w:val="00017CFB"/>
    <w:rsid w:val="00020317"/>
    <w:rsid w:val="00020CDF"/>
    <w:rsid w:val="00021673"/>
    <w:rsid w:val="000220A9"/>
    <w:rsid w:val="00022718"/>
    <w:rsid w:val="00023A3C"/>
    <w:rsid w:val="00023CBF"/>
    <w:rsid w:val="0002740B"/>
    <w:rsid w:val="000300DE"/>
    <w:rsid w:val="00034CAC"/>
    <w:rsid w:val="00037244"/>
    <w:rsid w:val="0004025B"/>
    <w:rsid w:val="00040DB4"/>
    <w:rsid w:val="00041626"/>
    <w:rsid w:val="0004169E"/>
    <w:rsid w:val="000423E4"/>
    <w:rsid w:val="00042E57"/>
    <w:rsid w:val="00047DDD"/>
    <w:rsid w:val="00047E23"/>
    <w:rsid w:val="00051EFF"/>
    <w:rsid w:val="0005613E"/>
    <w:rsid w:val="0005787C"/>
    <w:rsid w:val="00061E9A"/>
    <w:rsid w:val="00063736"/>
    <w:rsid w:val="000641E0"/>
    <w:rsid w:val="000651C6"/>
    <w:rsid w:val="000739C7"/>
    <w:rsid w:val="00075847"/>
    <w:rsid w:val="00077810"/>
    <w:rsid w:val="00077895"/>
    <w:rsid w:val="000779C7"/>
    <w:rsid w:val="00080372"/>
    <w:rsid w:val="000810AC"/>
    <w:rsid w:val="00082A55"/>
    <w:rsid w:val="00083489"/>
    <w:rsid w:val="00083C80"/>
    <w:rsid w:val="0008469B"/>
    <w:rsid w:val="00085B12"/>
    <w:rsid w:val="00086243"/>
    <w:rsid w:val="00086F38"/>
    <w:rsid w:val="00087707"/>
    <w:rsid w:val="000879EC"/>
    <w:rsid w:val="00090A43"/>
    <w:rsid w:val="00093E3B"/>
    <w:rsid w:val="00094625"/>
    <w:rsid w:val="000951F8"/>
    <w:rsid w:val="000A1159"/>
    <w:rsid w:val="000A1CBA"/>
    <w:rsid w:val="000A30C3"/>
    <w:rsid w:val="000A3BDC"/>
    <w:rsid w:val="000A4098"/>
    <w:rsid w:val="000A4CD0"/>
    <w:rsid w:val="000A52BD"/>
    <w:rsid w:val="000A700F"/>
    <w:rsid w:val="000B2FD5"/>
    <w:rsid w:val="000B6074"/>
    <w:rsid w:val="000B72DF"/>
    <w:rsid w:val="000C171E"/>
    <w:rsid w:val="000C26DA"/>
    <w:rsid w:val="000C2A2B"/>
    <w:rsid w:val="000C32FC"/>
    <w:rsid w:val="000C5CE0"/>
    <w:rsid w:val="000D0B8F"/>
    <w:rsid w:val="000D3B5D"/>
    <w:rsid w:val="000D3CCD"/>
    <w:rsid w:val="000D4D00"/>
    <w:rsid w:val="000D4D1D"/>
    <w:rsid w:val="000D4DB8"/>
    <w:rsid w:val="000D5121"/>
    <w:rsid w:val="000E0A2F"/>
    <w:rsid w:val="000E1199"/>
    <w:rsid w:val="000E1CE2"/>
    <w:rsid w:val="000E2232"/>
    <w:rsid w:val="000E2311"/>
    <w:rsid w:val="000E6B6C"/>
    <w:rsid w:val="000E6DEE"/>
    <w:rsid w:val="000F19A2"/>
    <w:rsid w:val="000F257C"/>
    <w:rsid w:val="000F2C02"/>
    <w:rsid w:val="000F3552"/>
    <w:rsid w:val="000F3F99"/>
    <w:rsid w:val="000F46D6"/>
    <w:rsid w:val="000F48E6"/>
    <w:rsid w:val="001008BA"/>
    <w:rsid w:val="00102002"/>
    <w:rsid w:val="00102573"/>
    <w:rsid w:val="001025B8"/>
    <w:rsid w:val="0010368D"/>
    <w:rsid w:val="00103F4E"/>
    <w:rsid w:val="0010606F"/>
    <w:rsid w:val="0010644E"/>
    <w:rsid w:val="001068FE"/>
    <w:rsid w:val="00110B66"/>
    <w:rsid w:val="00110F88"/>
    <w:rsid w:val="00111AC0"/>
    <w:rsid w:val="00112C4E"/>
    <w:rsid w:val="0011382D"/>
    <w:rsid w:val="00113C97"/>
    <w:rsid w:val="001144E7"/>
    <w:rsid w:val="001146C7"/>
    <w:rsid w:val="00114F45"/>
    <w:rsid w:val="00116853"/>
    <w:rsid w:val="0011690F"/>
    <w:rsid w:val="00116A28"/>
    <w:rsid w:val="00121004"/>
    <w:rsid w:val="00123B18"/>
    <w:rsid w:val="00124C2C"/>
    <w:rsid w:val="001270FA"/>
    <w:rsid w:val="0012774B"/>
    <w:rsid w:val="001302BE"/>
    <w:rsid w:val="001402AF"/>
    <w:rsid w:val="001439CF"/>
    <w:rsid w:val="001474BE"/>
    <w:rsid w:val="00147C42"/>
    <w:rsid w:val="00147F97"/>
    <w:rsid w:val="0015178E"/>
    <w:rsid w:val="0015347D"/>
    <w:rsid w:val="0015688C"/>
    <w:rsid w:val="00156D3F"/>
    <w:rsid w:val="001612B1"/>
    <w:rsid w:val="0016234E"/>
    <w:rsid w:val="0016300A"/>
    <w:rsid w:val="0016458B"/>
    <w:rsid w:val="00164669"/>
    <w:rsid w:val="00165021"/>
    <w:rsid w:val="00165488"/>
    <w:rsid w:val="0016765C"/>
    <w:rsid w:val="001711CA"/>
    <w:rsid w:val="00171583"/>
    <w:rsid w:val="00171D56"/>
    <w:rsid w:val="00173B34"/>
    <w:rsid w:val="00175E27"/>
    <w:rsid w:val="001776E2"/>
    <w:rsid w:val="00181EBB"/>
    <w:rsid w:val="00182362"/>
    <w:rsid w:val="00182A96"/>
    <w:rsid w:val="00182F34"/>
    <w:rsid w:val="00183CE1"/>
    <w:rsid w:val="00190351"/>
    <w:rsid w:val="001905A7"/>
    <w:rsid w:val="00191551"/>
    <w:rsid w:val="00191B01"/>
    <w:rsid w:val="0019242A"/>
    <w:rsid w:val="00192E1C"/>
    <w:rsid w:val="001933CB"/>
    <w:rsid w:val="001941AD"/>
    <w:rsid w:val="001A0092"/>
    <w:rsid w:val="001A37A3"/>
    <w:rsid w:val="001A3C77"/>
    <w:rsid w:val="001A664A"/>
    <w:rsid w:val="001B1C78"/>
    <w:rsid w:val="001B571C"/>
    <w:rsid w:val="001C0374"/>
    <w:rsid w:val="001C1599"/>
    <w:rsid w:val="001C1EF1"/>
    <w:rsid w:val="001C372A"/>
    <w:rsid w:val="001C63B2"/>
    <w:rsid w:val="001C789B"/>
    <w:rsid w:val="001D0208"/>
    <w:rsid w:val="001D09C1"/>
    <w:rsid w:val="001D2653"/>
    <w:rsid w:val="001D2CB4"/>
    <w:rsid w:val="001E05B7"/>
    <w:rsid w:val="001E2544"/>
    <w:rsid w:val="001E2589"/>
    <w:rsid w:val="001E279F"/>
    <w:rsid w:val="001E31CB"/>
    <w:rsid w:val="001E3AD8"/>
    <w:rsid w:val="001E4CCF"/>
    <w:rsid w:val="001E6226"/>
    <w:rsid w:val="001E625F"/>
    <w:rsid w:val="001F39AA"/>
    <w:rsid w:val="001F4AA7"/>
    <w:rsid w:val="001F6417"/>
    <w:rsid w:val="001F78AE"/>
    <w:rsid w:val="0020167B"/>
    <w:rsid w:val="00201EC3"/>
    <w:rsid w:val="0021162E"/>
    <w:rsid w:val="0021607E"/>
    <w:rsid w:val="00216A89"/>
    <w:rsid w:val="002176FA"/>
    <w:rsid w:val="00221B2C"/>
    <w:rsid w:val="00223A87"/>
    <w:rsid w:val="002244A9"/>
    <w:rsid w:val="00230A05"/>
    <w:rsid w:val="0023218E"/>
    <w:rsid w:val="002323DD"/>
    <w:rsid w:val="00233156"/>
    <w:rsid w:val="00233903"/>
    <w:rsid w:val="00236A73"/>
    <w:rsid w:val="00237454"/>
    <w:rsid w:val="00237809"/>
    <w:rsid w:val="00237D1E"/>
    <w:rsid w:val="00237F4A"/>
    <w:rsid w:val="002414C3"/>
    <w:rsid w:val="002419BC"/>
    <w:rsid w:val="00246777"/>
    <w:rsid w:val="00247854"/>
    <w:rsid w:val="00250366"/>
    <w:rsid w:val="0025082A"/>
    <w:rsid w:val="00253353"/>
    <w:rsid w:val="002552FE"/>
    <w:rsid w:val="00256990"/>
    <w:rsid w:val="00257571"/>
    <w:rsid w:val="002619AE"/>
    <w:rsid w:val="002629F1"/>
    <w:rsid w:val="00264944"/>
    <w:rsid w:val="002656D0"/>
    <w:rsid w:val="00267C36"/>
    <w:rsid w:val="00267E26"/>
    <w:rsid w:val="00270809"/>
    <w:rsid w:val="00271AEF"/>
    <w:rsid w:val="00273C0A"/>
    <w:rsid w:val="0027403F"/>
    <w:rsid w:val="00275BB6"/>
    <w:rsid w:val="00277B29"/>
    <w:rsid w:val="00277B2E"/>
    <w:rsid w:val="00282B02"/>
    <w:rsid w:val="00284F62"/>
    <w:rsid w:val="00290891"/>
    <w:rsid w:val="00290E30"/>
    <w:rsid w:val="00292311"/>
    <w:rsid w:val="00292CCC"/>
    <w:rsid w:val="0029688A"/>
    <w:rsid w:val="00296903"/>
    <w:rsid w:val="00297B7A"/>
    <w:rsid w:val="002A07E6"/>
    <w:rsid w:val="002A1E63"/>
    <w:rsid w:val="002A3252"/>
    <w:rsid w:val="002A4192"/>
    <w:rsid w:val="002B1641"/>
    <w:rsid w:val="002B1F6E"/>
    <w:rsid w:val="002B285E"/>
    <w:rsid w:val="002B2FC4"/>
    <w:rsid w:val="002B33E6"/>
    <w:rsid w:val="002B4654"/>
    <w:rsid w:val="002B4EEF"/>
    <w:rsid w:val="002B524B"/>
    <w:rsid w:val="002C103A"/>
    <w:rsid w:val="002C1296"/>
    <w:rsid w:val="002C12D1"/>
    <w:rsid w:val="002C16A0"/>
    <w:rsid w:val="002C51B1"/>
    <w:rsid w:val="002C5DCD"/>
    <w:rsid w:val="002D25E4"/>
    <w:rsid w:val="002D2852"/>
    <w:rsid w:val="002D3180"/>
    <w:rsid w:val="002D5230"/>
    <w:rsid w:val="002D6C6F"/>
    <w:rsid w:val="002E290F"/>
    <w:rsid w:val="002E38FD"/>
    <w:rsid w:val="002E5691"/>
    <w:rsid w:val="002E63E9"/>
    <w:rsid w:val="002F110B"/>
    <w:rsid w:val="002F303A"/>
    <w:rsid w:val="002F499D"/>
    <w:rsid w:val="002F4D5C"/>
    <w:rsid w:val="002F6144"/>
    <w:rsid w:val="002F6EF3"/>
    <w:rsid w:val="00304BD7"/>
    <w:rsid w:val="00304C05"/>
    <w:rsid w:val="00304F6B"/>
    <w:rsid w:val="00305254"/>
    <w:rsid w:val="00305E21"/>
    <w:rsid w:val="003127EA"/>
    <w:rsid w:val="00312E9B"/>
    <w:rsid w:val="003143AF"/>
    <w:rsid w:val="00315C44"/>
    <w:rsid w:val="00315D7F"/>
    <w:rsid w:val="003169A7"/>
    <w:rsid w:val="00320F57"/>
    <w:rsid w:val="00323712"/>
    <w:rsid w:val="00323B72"/>
    <w:rsid w:val="00325FCC"/>
    <w:rsid w:val="00325FD3"/>
    <w:rsid w:val="00327A74"/>
    <w:rsid w:val="003308F4"/>
    <w:rsid w:val="00330FDC"/>
    <w:rsid w:val="003310A7"/>
    <w:rsid w:val="00332DB5"/>
    <w:rsid w:val="0033319E"/>
    <w:rsid w:val="003346D7"/>
    <w:rsid w:val="0033564B"/>
    <w:rsid w:val="00336998"/>
    <w:rsid w:val="003408C3"/>
    <w:rsid w:val="003435B2"/>
    <w:rsid w:val="00345154"/>
    <w:rsid w:val="00345A1B"/>
    <w:rsid w:val="003473BF"/>
    <w:rsid w:val="00347654"/>
    <w:rsid w:val="00350958"/>
    <w:rsid w:val="003517AB"/>
    <w:rsid w:val="0035246F"/>
    <w:rsid w:val="00353C3B"/>
    <w:rsid w:val="00354A68"/>
    <w:rsid w:val="00355121"/>
    <w:rsid w:val="00356855"/>
    <w:rsid w:val="00356D5B"/>
    <w:rsid w:val="00357BE5"/>
    <w:rsid w:val="00357F49"/>
    <w:rsid w:val="00360AC5"/>
    <w:rsid w:val="003633BF"/>
    <w:rsid w:val="00363DDB"/>
    <w:rsid w:val="003652EF"/>
    <w:rsid w:val="00365C76"/>
    <w:rsid w:val="00371FFC"/>
    <w:rsid w:val="0037230D"/>
    <w:rsid w:val="003734DF"/>
    <w:rsid w:val="00373671"/>
    <w:rsid w:val="003744CB"/>
    <w:rsid w:val="00375C2B"/>
    <w:rsid w:val="00377953"/>
    <w:rsid w:val="00377B9F"/>
    <w:rsid w:val="00381E86"/>
    <w:rsid w:val="00383417"/>
    <w:rsid w:val="00391EF3"/>
    <w:rsid w:val="0039263D"/>
    <w:rsid w:val="00396621"/>
    <w:rsid w:val="003966D0"/>
    <w:rsid w:val="003A01BA"/>
    <w:rsid w:val="003A129A"/>
    <w:rsid w:val="003A23DE"/>
    <w:rsid w:val="003A2A7B"/>
    <w:rsid w:val="003A5807"/>
    <w:rsid w:val="003A7320"/>
    <w:rsid w:val="003A73DF"/>
    <w:rsid w:val="003B21FB"/>
    <w:rsid w:val="003B5E99"/>
    <w:rsid w:val="003B71F8"/>
    <w:rsid w:val="003B7D90"/>
    <w:rsid w:val="003C29E0"/>
    <w:rsid w:val="003C36FF"/>
    <w:rsid w:val="003C3914"/>
    <w:rsid w:val="003C4953"/>
    <w:rsid w:val="003C578C"/>
    <w:rsid w:val="003C68AA"/>
    <w:rsid w:val="003D0665"/>
    <w:rsid w:val="003D0837"/>
    <w:rsid w:val="003D20CA"/>
    <w:rsid w:val="003D6AC2"/>
    <w:rsid w:val="003E349F"/>
    <w:rsid w:val="003E3CE0"/>
    <w:rsid w:val="003E4AD8"/>
    <w:rsid w:val="003E5525"/>
    <w:rsid w:val="003E5A25"/>
    <w:rsid w:val="003E5DF2"/>
    <w:rsid w:val="003E5EE2"/>
    <w:rsid w:val="003E74A5"/>
    <w:rsid w:val="003F08CF"/>
    <w:rsid w:val="003F1C1A"/>
    <w:rsid w:val="003F29B5"/>
    <w:rsid w:val="00404E7C"/>
    <w:rsid w:val="00405314"/>
    <w:rsid w:val="00405752"/>
    <w:rsid w:val="00406250"/>
    <w:rsid w:val="0040668A"/>
    <w:rsid w:val="004072F0"/>
    <w:rsid w:val="00410ECE"/>
    <w:rsid w:val="0041169D"/>
    <w:rsid w:val="00412448"/>
    <w:rsid w:val="004124D1"/>
    <w:rsid w:val="00417568"/>
    <w:rsid w:val="004212AB"/>
    <w:rsid w:val="004212DE"/>
    <w:rsid w:val="00422581"/>
    <w:rsid w:val="00426F2E"/>
    <w:rsid w:val="004270B5"/>
    <w:rsid w:val="004270EA"/>
    <w:rsid w:val="00427D1B"/>
    <w:rsid w:val="004322C4"/>
    <w:rsid w:val="0043424C"/>
    <w:rsid w:val="00434650"/>
    <w:rsid w:val="00434F09"/>
    <w:rsid w:val="00441248"/>
    <w:rsid w:val="0044216F"/>
    <w:rsid w:val="00442E85"/>
    <w:rsid w:val="00445078"/>
    <w:rsid w:val="00445631"/>
    <w:rsid w:val="00447260"/>
    <w:rsid w:val="00452126"/>
    <w:rsid w:val="00453971"/>
    <w:rsid w:val="00453A42"/>
    <w:rsid w:val="0045559E"/>
    <w:rsid w:val="00455EB0"/>
    <w:rsid w:val="004567F2"/>
    <w:rsid w:val="00463749"/>
    <w:rsid w:val="00464491"/>
    <w:rsid w:val="00467ABE"/>
    <w:rsid w:val="00467DAA"/>
    <w:rsid w:val="00472457"/>
    <w:rsid w:val="00474314"/>
    <w:rsid w:val="00474ED0"/>
    <w:rsid w:val="00475AAC"/>
    <w:rsid w:val="00475C7A"/>
    <w:rsid w:val="0047635D"/>
    <w:rsid w:val="0048216E"/>
    <w:rsid w:val="00483A18"/>
    <w:rsid w:val="00483BC7"/>
    <w:rsid w:val="004845E7"/>
    <w:rsid w:val="00484D58"/>
    <w:rsid w:val="00486B36"/>
    <w:rsid w:val="00487EC7"/>
    <w:rsid w:val="00491736"/>
    <w:rsid w:val="00491EE5"/>
    <w:rsid w:val="00492029"/>
    <w:rsid w:val="004936B0"/>
    <w:rsid w:val="004A0645"/>
    <w:rsid w:val="004A121E"/>
    <w:rsid w:val="004A302C"/>
    <w:rsid w:val="004A30B2"/>
    <w:rsid w:val="004A5120"/>
    <w:rsid w:val="004A6199"/>
    <w:rsid w:val="004A7F27"/>
    <w:rsid w:val="004B2921"/>
    <w:rsid w:val="004B5CBE"/>
    <w:rsid w:val="004C0232"/>
    <w:rsid w:val="004C2494"/>
    <w:rsid w:val="004C435F"/>
    <w:rsid w:val="004C5061"/>
    <w:rsid w:val="004D0243"/>
    <w:rsid w:val="004D1A09"/>
    <w:rsid w:val="004D203F"/>
    <w:rsid w:val="004D3124"/>
    <w:rsid w:val="004D3EFE"/>
    <w:rsid w:val="004D4DB1"/>
    <w:rsid w:val="004D53D0"/>
    <w:rsid w:val="004E0117"/>
    <w:rsid w:val="004E0956"/>
    <w:rsid w:val="004E2818"/>
    <w:rsid w:val="004E2B25"/>
    <w:rsid w:val="004E36E7"/>
    <w:rsid w:val="004E64FC"/>
    <w:rsid w:val="004E6F1C"/>
    <w:rsid w:val="004F1D43"/>
    <w:rsid w:val="004F276C"/>
    <w:rsid w:val="004F732C"/>
    <w:rsid w:val="004F7515"/>
    <w:rsid w:val="00500777"/>
    <w:rsid w:val="00501373"/>
    <w:rsid w:val="005029E9"/>
    <w:rsid w:val="00503115"/>
    <w:rsid w:val="00503A9F"/>
    <w:rsid w:val="005056D3"/>
    <w:rsid w:val="00511164"/>
    <w:rsid w:val="005200D1"/>
    <w:rsid w:val="00520685"/>
    <w:rsid w:val="00521C89"/>
    <w:rsid w:val="00522423"/>
    <w:rsid w:val="005224D9"/>
    <w:rsid w:val="00523811"/>
    <w:rsid w:val="005245E3"/>
    <w:rsid w:val="00524A8F"/>
    <w:rsid w:val="00527817"/>
    <w:rsid w:val="005278F2"/>
    <w:rsid w:val="00532156"/>
    <w:rsid w:val="00534CB7"/>
    <w:rsid w:val="00535E38"/>
    <w:rsid w:val="005365AD"/>
    <w:rsid w:val="00536947"/>
    <w:rsid w:val="005375B6"/>
    <w:rsid w:val="00537AEA"/>
    <w:rsid w:val="00540BBB"/>
    <w:rsid w:val="0054230E"/>
    <w:rsid w:val="005446F0"/>
    <w:rsid w:val="0054481C"/>
    <w:rsid w:val="0054483A"/>
    <w:rsid w:val="00545BEA"/>
    <w:rsid w:val="00546996"/>
    <w:rsid w:val="005472D1"/>
    <w:rsid w:val="005478D2"/>
    <w:rsid w:val="0055106B"/>
    <w:rsid w:val="0055570F"/>
    <w:rsid w:val="00555E1F"/>
    <w:rsid w:val="0055709D"/>
    <w:rsid w:val="005577F1"/>
    <w:rsid w:val="00564362"/>
    <w:rsid w:val="00565D26"/>
    <w:rsid w:val="00570E35"/>
    <w:rsid w:val="00576AF4"/>
    <w:rsid w:val="005810EC"/>
    <w:rsid w:val="00581661"/>
    <w:rsid w:val="00581E5C"/>
    <w:rsid w:val="00582278"/>
    <w:rsid w:val="005829FB"/>
    <w:rsid w:val="00582F2E"/>
    <w:rsid w:val="00583CE1"/>
    <w:rsid w:val="00586DF8"/>
    <w:rsid w:val="00591FE6"/>
    <w:rsid w:val="00593463"/>
    <w:rsid w:val="00595FC8"/>
    <w:rsid w:val="005A2B2C"/>
    <w:rsid w:val="005A2E28"/>
    <w:rsid w:val="005A3EFB"/>
    <w:rsid w:val="005A4A9D"/>
    <w:rsid w:val="005A5194"/>
    <w:rsid w:val="005A5D81"/>
    <w:rsid w:val="005A6E90"/>
    <w:rsid w:val="005B0316"/>
    <w:rsid w:val="005B0791"/>
    <w:rsid w:val="005B191D"/>
    <w:rsid w:val="005B2000"/>
    <w:rsid w:val="005B25BE"/>
    <w:rsid w:val="005B6EA3"/>
    <w:rsid w:val="005C0459"/>
    <w:rsid w:val="005C0B0D"/>
    <w:rsid w:val="005C3F8E"/>
    <w:rsid w:val="005C6635"/>
    <w:rsid w:val="005D1115"/>
    <w:rsid w:val="005D1B15"/>
    <w:rsid w:val="005D2BA2"/>
    <w:rsid w:val="005D5916"/>
    <w:rsid w:val="005D664E"/>
    <w:rsid w:val="005D67CB"/>
    <w:rsid w:val="005E0767"/>
    <w:rsid w:val="005E1883"/>
    <w:rsid w:val="005E1F26"/>
    <w:rsid w:val="005E342A"/>
    <w:rsid w:val="005E3583"/>
    <w:rsid w:val="005E58B0"/>
    <w:rsid w:val="005E60C9"/>
    <w:rsid w:val="005E6243"/>
    <w:rsid w:val="005F0873"/>
    <w:rsid w:val="005F5B07"/>
    <w:rsid w:val="005F6D1E"/>
    <w:rsid w:val="005F7479"/>
    <w:rsid w:val="00600827"/>
    <w:rsid w:val="0060361C"/>
    <w:rsid w:val="00603E1D"/>
    <w:rsid w:val="00604B96"/>
    <w:rsid w:val="006056BF"/>
    <w:rsid w:val="00607571"/>
    <w:rsid w:val="0061089A"/>
    <w:rsid w:val="00611168"/>
    <w:rsid w:val="006129A6"/>
    <w:rsid w:val="006133DB"/>
    <w:rsid w:val="0061351A"/>
    <w:rsid w:val="00613B83"/>
    <w:rsid w:val="00614675"/>
    <w:rsid w:val="006216F0"/>
    <w:rsid w:val="0062237B"/>
    <w:rsid w:val="00622AD6"/>
    <w:rsid w:val="00623618"/>
    <w:rsid w:val="00625041"/>
    <w:rsid w:val="00626276"/>
    <w:rsid w:val="00627735"/>
    <w:rsid w:val="00630D7D"/>
    <w:rsid w:val="006319C8"/>
    <w:rsid w:val="00632D31"/>
    <w:rsid w:val="00633DFC"/>
    <w:rsid w:val="00634303"/>
    <w:rsid w:val="00635C35"/>
    <w:rsid w:val="006361C2"/>
    <w:rsid w:val="0064299F"/>
    <w:rsid w:val="006429FA"/>
    <w:rsid w:val="00645945"/>
    <w:rsid w:val="006534E0"/>
    <w:rsid w:val="00653A00"/>
    <w:rsid w:val="00655E1A"/>
    <w:rsid w:val="00655F0D"/>
    <w:rsid w:val="0066034C"/>
    <w:rsid w:val="0066148B"/>
    <w:rsid w:val="00662E33"/>
    <w:rsid w:val="00663EE2"/>
    <w:rsid w:val="00663F12"/>
    <w:rsid w:val="00664746"/>
    <w:rsid w:val="00664AB1"/>
    <w:rsid w:val="00664B3D"/>
    <w:rsid w:val="00665C13"/>
    <w:rsid w:val="00670A85"/>
    <w:rsid w:val="006721CC"/>
    <w:rsid w:val="00672390"/>
    <w:rsid w:val="0067293D"/>
    <w:rsid w:val="00672955"/>
    <w:rsid w:val="006751A4"/>
    <w:rsid w:val="00677E54"/>
    <w:rsid w:val="006801E7"/>
    <w:rsid w:val="00681F44"/>
    <w:rsid w:val="00683196"/>
    <w:rsid w:val="0068320F"/>
    <w:rsid w:val="00684A1E"/>
    <w:rsid w:val="00684E04"/>
    <w:rsid w:val="00686034"/>
    <w:rsid w:val="006872AA"/>
    <w:rsid w:val="00691686"/>
    <w:rsid w:val="00695B55"/>
    <w:rsid w:val="006A0AA0"/>
    <w:rsid w:val="006A23AA"/>
    <w:rsid w:val="006A2567"/>
    <w:rsid w:val="006A4D6A"/>
    <w:rsid w:val="006A54FC"/>
    <w:rsid w:val="006A5A14"/>
    <w:rsid w:val="006A7CD0"/>
    <w:rsid w:val="006B29EA"/>
    <w:rsid w:val="006B32EB"/>
    <w:rsid w:val="006C2D98"/>
    <w:rsid w:val="006C3E1B"/>
    <w:rsid w:val="006C5352"/>
    <w:rsid w:val="006C5D64"/>
    <w:rsid w:val="006C684E"/>
    <w:rsid w:val="006C7FC7"/>
    <w:rsid w:val="006D1AC4"/>
    <w:rsid w:val="006D28AD"/>
    <w:rsid w:val="006D32F1"/>
    <w:rsid w:val="006D3681"/>
    <w:rsid w:val="006D3945"/>
    <w:rsid w:val="006D58AE"/>
    <w:rsid w:val="006E3084"/>
    <w:rsid w:val="006E3E33"/>
    <w:rsid w:val="006E460A"/>
    <w:rsid w:val="006E4842"/>
    <w:rsid w:val="006E55BA"/>
    <w:rsid w:val="006E71FB"/>
    <w:rsid w:val="006E7A46"/>
    <w:rsid w:val="006F4DCC"/>
    <w:rsid w:val="006F5643"/>
    <w:rsid w:val="006F57ED"/>
    <w:rsid w:val="006F6CD1"/>
    <w:rsid w:val="006F6CD2"/>
    <w:rsid w:val="007011EE"/>
    <w:rsid w:val="007015C6"/>
    <w:rsid w:val="00701B6E"/>
    <w:rsid w:val="00703244"/>
    <w:rsid w:val="00703FC7"/>
    <w:rsid w:val="00710996"/>
    <w:rsid w:val="00711332"/>
    <w:rsid w:val="007138EF"/>
    <w:rsid w:val="00720C38"/>
    <w:rsid w:val="00722A36"/>
    <w:rsid w:val="00725812"/>
    <w:rsid w:val="00725C68"/>
    <w:rsid w:val="00727A0C"/>
    <w:rsid w:val="0073055E"/>
    <w:rsid w:val="007309ED"/>
    <w:rsid w:val="00731452"/>
    <w:rsid w:val="00733C16"/>
    <w:rsid w:val="00733F55"/>
    <w:rsid w:val="0073790A"/>
    <w:rsid w:val="0073791B"/>
    <w:rsid w:val="00737FBA"/>
    <w:rsid w:val="00740348"/>
    <w:rsid w:val="007415BF"/>
    <w:rsid w:val="00741DA2"/>
    <w:rsid w:val="007427B6"/>
    <w:rsid w:val="00745BEE"/>
    <w:rsid w:val="00746288"/>
    <w:rsid w:val="00750A80"/>
    <w:rsid w:val="007512F3"/>
    <w:rsid w:val="0075271E"/>
    <w:rsid w:val="007537EA"/>
    <w:rsid w:val="00754800"/>
    <w:rsid w:val="0075611B"/>
    <w:rsid w:val="007610F4"/>
    <w:rsid w:val="00761425"/>
    <w:rsid w:val="00761DC4"/>
    <w:rsid w:val="00765771"/>
    <w:rsid w:val="00765B64"/>
    <w:rsid w:val="0076644E"/>
    <w:rsid w:val="007711A4"/>
    <w:rsid w:val="0077414A"/>
    <w:rsid w:val="00775181"/>
    <w:rsid w:val="0077546C"/>
    <w:rsid w:val="007764FC"/>
    <w:rsid w:val="00776747"/>
    <w:rsid w:val="00777D51"/>
    <w:rsid w:val="00781604"/>
    <w:rsid w:val="00782858"/>
    <w:rsid w:val="0078335C"/>
    <w:rsid w:val="00783F14"/>
    <w:rsid w:val="0078405B"/>
    <w:rsid w:val="0078626F"/>
    <w:rsid w:val="00792B15"/>
    <w:rsid w:val="00792B97"/>
    <w:rsid w:val="00792E70"/>
    <w:rsid w:val="0079360A"/>
    <w:rsid w:val="00795ECC"/>
    <w:rsid w:val="00796292"/>
    <w:rsid w:val="007A07C0"/>
    <w:rsid w:val="007A13B9"/>
    <w:rsid w:val="007A3651"/>
    <w:rsid w:val="007A43D9"/>
    <w:rsid w:val="007A4C7B"/>
    <w:rsid w:val="007A4EBF"/>
    <w:rsid w:val="007A5ED0"/>
    <w:rsid w:val="007A78FD"/>
    <w:rsid w:val="007B1BC7"/>
    <w:rsid w:val="007B223A"/>
    <w:rsid w:val="007B261E"/>
    <w:rsid w:val="007B3243"/>
    <w:rsid w:val="007B3F58"/>
    <w:rsid w:val="007C2426"/>
    <w:rsid w:val="007C4BE1"/>
    <w:rsid w:val="007C4D98"/>
    <w:rsid w:val="007C5E82"/>
    <w:rsid w:val="007C6BE4"/>
    <w:rsid w:val="007D12FB"/>
    <w:rsid w:val="007D7C90"/>
    <w:rsid w:val="007D7DF3"/>
    <w:rsid w:val="007E110B"/>
    <w:rsid w:val="007E1CFE"/>
    <w:rsid w:val="007E78C4"/>
    <w:rsid w:val="007F34B0"/>
    <w:rsid w:val="007F484A"/>
    <w:rsid w:val="00801996"/>
    <w:rsid w:val="00802A91"/>
    <w:rsid w:val="00803048"/>
    <w:rsid w:val="0080343B"/>
    <w:rsid w:val="00803996"/>
    <w:rsid w:val="00804675"/>
    <w:rsid w:val="00805251"/>
    <w:rsid w:val="0080774E"/>
    <w:rsid w:val="00807BE9"/>
    <w:rsid w:val="00807D7A"/>
    <w:rsid w:val="00810663"/>
    <w:rsid w:val="00810B94"/>
    <w:rsid w:val="008121A1"/>
    <w:rsid w:val="00813B60"/>
    <w:rsid w:val="00823159"/>
    <w:rsid w:val="00823A1A"/>
    <w:rsid w:val="00826496"/>
    <w:rsid w:val="00827F6B"/>
    <w:rsid w:val="00830DC1"/>
    <w:rsid w:val="0083162C"/>
    <w:rsid w:val="00834C93"/>
    <w:rsid w:val="00834E61"/>
    <w:rsid w:val="00835BFF"/>
    <w:rsid w:val="008473AA"/>
    <w:rsid w:val="0084770B"/>
    <w:rsid w:val="00850928"/>
    <w:rsid w:val="00856E6D"/>
    <w:rsid w:val="00861C3E"/>
    <w:rsid w:val="00865229"/>
    <w:rsid w:val="00867C58"/>
    <w:rsid w:val="0087140E"/>
    <w:rsid w:val="00871DAD"/>
    <w:rsid w:val="00875AF1"/>
    <w:rsid w:val="00875DEA"/>
    <w:rsid w:val="00876044"/>
    <w:rsid w:val="00881E76"/>
    <w:rsid w:val="008825CD"/>
    <w:rsid w:val="00890917"/>
    <w:rsid w:val="00893710"/>
    <w:rsid w:val="00894F61"/>
    <w:rsid w:val="008952AD"/>
    <w:rsid w:val="00897EC4"/>
    <w:rsid w:val="008A0A00"/>
    <w:rsid w:val="008A11F7"/>
    <w:rsid w:val="008A1FE2"/>
    <w:rsid w:val="008A46CD"/>
    <w:rsid w:val="008A6137"/>
    <w:rsid w:val="008A7F93"/>
    <w:rsid w:val="008B7149"/>
    <w:rsid w:val="008B76A0"/>
    <w:rsid w:val="008B7738"/>
    <w:rsid w:val="008C2AD3"/>
    <w:rsid w:val="008C2E1D"/>
    <w:rsid w:val="008C5A4B"/>
    <w:rsid w:val="008C6D75"/>
    <w:rsid w:val="008C7C4C"/>
    <w:rsid w:val="008D2E7B"/>
    <w:rsid w:val="008D2EF9"/>
    <w:rsid w:val="008D3646"/>
    <w:rsid w:val="008D477A"/>
    <w:rsid w:val="008D55ED"/>
    <w:rsid w:val="008D73D1"/>
    <w:rsid w:val="008E1403"/>
    <w:rsid w:val="008E25E8"/>
    <w:rsid w:val="008E49FC"/>
    <w:rsid w:val="008E5025"/>
    <w:rsid w:val="008E5171"/>
    <w:rsid w:val="008E5609"/>
    <w:rsid w:val="008E5A80"/>
    <w:rsid w:val="008E5C40"/>
    <w:rsid w:val="008E71F4"/>
    <w:rsid w:val="008F3113"/>
    <w:rsid w:val="008F379F"/>
    <w:rsid w:val="008F5A87"/>
    <w:rsid w:val="008F741F"/>
    <w:rsid w:val="0090169A"/>
    <w:rsid w:val="00901979"/>
    <w:rsid w:val="00901E41"/>
    <w:rsid w:val="00904123"/>
    <w:rsid w:val="009043DA"/>
    <w:rsid w:val="00904D9D"/>
    <w:rsid w:val="00906E9D"/>
    <w:rsid w:val="00907475"/>
    <w:rsid w:val="009117AF"/>
    <w:rsid w:val="00911AC0"/>
    <w:rsid w:val="0091235A"/>
    <w:rsid w:val="0091273C"/>
    <w:rsid w:val="00913EA6"/>
    <w:rsid w:val="00914839"/>
    <w:rsid w:val="009149D2"/>
    <w:rsid w:val="00914C47"/>
    <w:rsid w:val="00914DDD"/>
    <w:rsid w:val="00920640"/>
    <w:rsid w:val="0092152F"/>
    <w:rsid w:val="00922FB1"/>
    <w:rsid w:val="009232E3"/>
    <w:rsid w:val="0092394F"/>
    <w:rsid w:val="00924701"/>
    <w:rsid w:val="00924C2B"/>
    <w:rsid w:val="00924DFC"/>
    <w:rsid w:val="0092702E"/>
    <w:rsid w:val="00932443"/>
    <w:rsid w:val="0093250A"/>
    <w:rsid w:val="00933C95"/>
    <w:rsid w:val="00934100"/>
    <w:rsid w:val="00934B9A"/>
    <w:rsid w:val="00934DD6"/>
    <w:rsid w:val="00935756"/>
    <w:rsid w:val="009371EF"/>
    <w:rsid w:val="009372E6"/>
    <w:rsid w:val="009408CA"/>
    <w:rsid w:val="0094423D"/>
    <w:rsid w:val="009443AB"/>
    <w:rsid w:val="009446A6"/>
    <w:rsid w:val="009451FC"/>
    <w:rsid w:val="00947E18"/>
    <w:rsid w:val="00950161"/>
    <w:rsid w:val="009505B0"/>
    <w:rsid w:val="00951825"/>
    <w:rsid w:val="0095231F"/>
    <w:rsid w:val="00953B03"/>
    <w:rsid w:val="00954728"/>
    <w:rsid w:val="00956B89"/>
    <w:rsid w:val="009574AD"/>
    <w:rsid w:val="00957599"/>
    <w:rsid w:val="00964DFC"/>
    <w:rsid w:val="00965842"/>
    <w:rsid w:val="00965FFB"/>
    <w:rsid w:val="00966202"/>
    <w:rsid w:val="0097020C"/>
    <w:rsid w:val="00972E8C"/>
    <w:rsid w:val="0097335F"/>
    <w:rsid w:val="009736EC"/>
    <w:rsid w:val="00973741"/>
    <w:rsid w:val="00973C67"/>
    <w:rsid w:val="00974433"/>
    <w:rsid w:val="0097510E"/>
    <w:rsid w:val="00976AD6"/>
    <w:rsid w:val="00976B77"/>
    <w:rsid w:val="00977A8A"/>
    <w:rsid w:val="00977F9D"/>
    <w:rsid w:val="00985DA7"/>
    <w:rsid w:val="00987E71"/>
    <w:rsid w:val="00992FD6"/>
    <w:rsid w:val="0099326E"/>
    <w:rsid w:val="009958FB"/>
    <w:rsid w:val="00995DA5"/>
    <w:rsid w:val="009A0A3B"/>
    <w:rsid w:val="009A0E89"/>
    <w:rsid w:val="009A137C"/>
    <w:rsid w:val="009A1517"/>
    <w:rsid w:val="009A1852"/>
    <w:rsid w:val="009A1E95"/>
    <w:rsid w:val="009A2863"/>
    <w:rsid w:val="009A49FF"/>
    <w:rsid w:val="009B0FE3"/>
    <w:rsid w:val="009B2837"/>
    <w:rsid w:val="009B5965"/>
    <w:rsid w:val="009B60BF"/>
    <w:rsid w:val="009B644F"/>
    <w:rsid w:val="009B7309"/>
    <w:rsid w:val="009B7A4F"/>
    <w:rsid w:val="009C050D"/>
    <w:rsid w:val="009C28E6"/>
    <w:rsid w:val="009C7AB1"/>
    <w:rsid w:val="009D0413"/>
    <w:rsid w:val="009D05A6"/>
    <w:rsid w:val="009D2BAF"/>
    <w:rsid w:val="009D64EB"/>
    <w:rsid w:val="009D7706"/>
    <w:rsid w:val="009E05A8"/>
    <w:rsid w:val="009E06DB"/>
    <w:rsid w:val="009E177C"/>
    <w:rsid w:val="009E2280"/>
    <w:rsid w:val="009E336E"/>
    <w:rsid w:val="009F13EB"/>
    <w:rsid w:val="009F3359"/>
    <w:rsid w:val="009F4BDC"/>
    <w:rsid w:val="009F4FBE"/>
    <w:rsid w:val="009F5EC7"/>
    <w:rsid w:val="009F6714"/>
    <w:rsid w:val="009F68E0"/>
    <w:rsid w:val="009F7E10"/>
    <w:rsid w:val="00A00070"/>
    <w:rsid w:val="00A00145"/>
    <w:rsid w:val="00A05FB3"/>
    <w:rsid w:val="00A075D1"/>
    <w:rsid w:val="00A10AA9"/>
    <w:rsid w:val="00A12869"/>
    <w:rsid w:val="00A135BB"/>
    <w:rsid w:val="00A137F8"/>
    <w:rsid w:val="00A14E41"/>
    <w:rsid w:val="00A15E0E"/>
    <w:rsid w:val="00A212F9"/>
    <w:rsid w:val="00A21963"/>
    <w:rsid w:val="00A2449D"/>
    <w:rsid w:val="00A25B3B"/>
    <w:rsid w:val="00A26655"/>
    <w:rsid w:val="00A27650"/>
    <w:rsid w:val="00A27F13"/>
    <w:rsid w:val="00A313BA"/>
    <w:rsid w:val="00A3309D"/>
    <w:rsid w:val="00A332E6"/>
    <w:rsid w:val="00A33527"/>
    <w:rsid w:val="00A33ADD"/>
    <w:rsid w:val="00A4208E"/>
    <w:rsid w:val="00A427D3"/>
    <w:rsid w:val="00A440B2"/>
    <w:rsid w:val="00A444DE"/>
    <w:rsid w:val="00A46DA9"/>
    <w:rsid w:val="00A52849"/>
    <w:rsid w:val="00A63709"/>
    <w:rsid w:val="00A64CCF"/>
    <w:rsid w:val="00A70173"/>
    <w:rsid w:val="00A710BF"/>
    <w:rsid w:val="00A71309"/>
    <w:rsid w:val="00A73633"/>
    <w:rsid w:val="00A73EF7"/>
    <w:rsid w:val="00A7555C"/>
    <w:rsid w:val="00A76107"/>
    <w:rsid w:val="00A80909"/>
    <w:rsid w:val="00A82A53"/>
    <w:rsid w:val="00A82F45"/>
    <w:rsid w:val="00A84A53"/>
    <w:rsid w:val="00A86064"/>
    <w:rsid w:val="00A92917"/>
    <w:rsid w:val="00A933C2"/>
    <w:rsid w:val="00A9759E"/>
    <w:rsid w:val="00AA0EB0"/>
    <w:rsid w:val="00AA2D85"/>
    <w:rsid w:val="00AA401E"/>
    <w:rsid w:val="00AA61E8"/>
    <w:rsid w:val="00AB27B1"/>
    <w:rsid w:val="00AB30FC"/>
    <w:rsid w:val="00AB3874"/>
    <w:rsid w:val="00AB47A0"/>
    <w:rsid w:val="00AC14D6"/>
    <w:rsid w:val="00AC47A2"/>
    <w:rsid w:val="00AD1746"/>
    <w:rsid w:val="00AD268A"/>
    <w:rsid w:val="00AD2D81"/>
    <w:rsid w:val="00AD306B"/>
    <w:rsid w:val="00AD3418"/>
    <w:rsid w:val="00AD3E90"/>
    <w:rsid w:val="00AD6481"/>
    <w:rsid w:val="00AD6D8E"/>
    <w:rsid w:val="00AD798D"/>
    <w:rsid w:val="00AE1AFF"/>
    <w:rsid w:val="00AE4F3D"/>
    <w:rsid w:val="00AE55E4"/>
    <w:rsid w:val="00AE56FC"/>
    <w:rsid w:val="00AE5C95"/>
    <w:rsid w:val="00AE6464"/>
    <w:rsid w:val="00AE7118"/>
    <w:rsid w:val="00AE7D14"/>
    <w:rsid w:val="00AF0789"/>
    <w:rsid w:val="00AF3582"/>
    <w:rsid w:val="00AF518B"/>
    <w:rsid w:val="00AF67F9"/>
    <w:rsid w:val="00AF6A9D"/>
    <w:rsid w:val="00AF6B25"/>
    <w:rsid w:val="00AF78A0"/>
    <w:rsid w:val="00B024EA"/>
    <w:rsid w:val="00B02763"/>
    <w:rsid w:val="00B03205"/>
    <w:rsid w:val="00B059B6"/>
    <w:rsid w:val="00B1269C"/>
    <w:rsid w:val="00B12D31"/>
    <w:rsid w:val="00B13C16"/>
    <w:rsid w:val="00B1583C"/>
    <w:rsid w:val="00B1610B"/>
    <w:rsid w:val="00B1697B"/>
    <w:rsid w:val="00B17759"/>
    <w:rsid w:val="00B20215"/>
    <w:rsid w:val="00B20A01"/>
    <w:rsid w:val="00B21208"/>
    <w:rsid w:val="00B2133C"/>
    <w:rsid w:val="00B225D6"/>
    <w:rsid w:val="00B2268F"/>
    <w:rsid w:val="00B22C3F"/>
    <w:rsid w:val="00B22DC4"/>
    <w:rsid w:val="00B244B0"/>
    <w:rsid w:val="00B24B77"/>
    <w:rsid w:val="00B24BE8"/>
    <w:rsid w:val="00B26FB6"/>
    <w:rsid w:val="00B33A82"/>
    <w:rsid w:val="00B346AC"/>
    <w:rsid w:val="00B34D5C"/>
    <w:rsid w:val="00B355C1"/>
    <w:rsid w:val="00B41373"/>
    <w:rsid w:val="00B4280D"/>
    <w:rsid w:val="00B4330F"/>
    <w:rsid w:val="00B43440"/>
    <w:rsid w:val="00B4653A"/>
    <w:rsid w:val="00B46D1B"/>
    <w:rsid w:val="00B46E26"/>
    <w:rsid w:val="00B47A9B"/>
    <w:rsid w:val="00B51B09"/>
    <w:rsid w:val="00B53F85"/>
    <w:rsid w:val="00B562B3"/>
    <w:rsid w:val="00B56E19"/>
    <w:rsid w:val="00B5766A"/>
    <w:rsid w:val="00B645C9"/>
    <w:rsid w:val="00B646F1"/>
    <w:rsid w:val="00B66441"/>
    <w:rsid w:val="00B66681"/>
    <w:rsid w:val="00B72486"/>
    <w:rsid w:val="00B7424A"/>
    <w:rsid w:val="00B74EA8"/>
    <w:rsid w:val="00B76991"/>
    <w:rsid w:val="00B7775C"/>
    <w:rsid w:val="00B811A9"/>
    <w:rsid w:val="00B83A55"/>
    <w:rsid w:val="00B8410A"/>
    <w:rsid w:val="00B858B4"/>
    <w:rsid w:val="00B85992"/>
    <w:rsid w:val="00B90EB4"/>
    <w:rsid w:val="00B93569"/>
    <w:rsid w:val="00BA09DB"/>
    <w:rsid w:val="00BA128E"/>
    <w:rsid w:val="00BA14FA"/>
    <w:rsid w:val="00BA1558"/>
    <w:rsid w:val="00BA1726"/>
    <w:rsid w:val="00BA1BEF"/>
    <w:rsid w:val="00BA2128"/>
    <w:rsid w:val="00BA7299"/>
    <w:rsid w:val="00BB3014"/>
    <w:rsid w:val="00BB3E2C"/>
    <w:rsid w:val="00BB6EDF"/>
    <w:rsid w:val="00BC22A9"/>
    <w:rsid w:val="00BC2FF5"/>
    <w:rsid w:val="00BC32D2"/>
    <w:rsid w:val="00BC3BA5"/>
    <w:rsid w:val="00BC7C3D"/>
    <w:rsid w:val="00BD024C"/>
    <w:rsid w:val="00BD0B81"/>
    <w:rsid w:val="00BD5407"/>
    <w:rsid w:val="00BD6CF6"/>
    <w:rsid w:val="00BD7070"/>
    <w:rsid w:val="00BD71AB"/>
    <w:rsid w:val="00BD79AD"/>
    <w:rsid w:val="00BE1CC7"/>
    <w:rsid w:val="00BE1DFA"/>
    <w:rsid w:val="00BE2833"/>
    <w:rsid w:val="00BE3342"/>
    <w:rsid w:val="00BE3C2F"/>
    <w:rsid w:val="00BF1185"/>
    <w:rsid w:val="00BF1802"/>
    <w:rsid w:val="00BF2B1F"/>
    <w:rsid w:val="00BF3097"/>
    <w:rsid w:val="00BF5AA6"/>
    <w:rsid w:val="00BF655B"/>
    <w:rsid w:val="00C01D69"/>
    <w:rsid w:val="00C03648"/>
    <w:rsid w:val="00C05F7B"/>
    <w:rsid w:val="00C06143"/>
    <w:rsid w:val="00C06192"/>
    <w:rsid w:val="00C1027F"/>
    <w:rsid w:val="00C105BA"/>
    <w:rsid w:val="00C11632"/>
    <w:rsid w:val="00C11AB4"/>
    <w:rsid w:val="00C12FD0"/>
    <w:rsid w:val="00C14280"/>
    <w:rsid w:val="00C14D63"/>
    <w:rsid w:val="00C1504B"/>
    <w:rsid w:val="00C16A4D"/>
    <w:rsid w:val="00C20BFF"/>
    <w:rsid w:val="00C21BAC"/>
    <w:rsid w:val="00C2201C"/>
    <w:rsid w:val="00C22C19"/>
    <w:rsid w:val="00C24505"/>
    <w:rsid w:val="00C24F7F"/>
    <w:rsid w:val="00C26CBD"/>
    <w:rsid w:val="00C2713D"/>
    <w:rsid w:val="00C2762A"/>
    <w:rsid w:val="00C27818"/>
    <w:rsid w:val="00C278E8"/>
    <w:rsid w:val="00C3037E"/>
    <w:rsid w:val="00C30769"/>
    <w:rsid w:val="00C30ED6"/>
    <w:rsid w:val="00C3116B"/>
    <w:rsid w:val="00C326E3"/>
    <w:rsid w:val="00C3297E"/>
    <w:rsid w:val="00C331B1"/>
    <w:rsid w:val="00C34D3A"/>
    <w:rsid w:val="00C3524C"/>
    <w:rsid w:val="00C362BA"/>
    <w:rsid w:val="00C36B26"/>
    <w:rsid w:val="00C372B0"/>
    <w:rsid w:val="00C40BFE"/>
    <w:rsid w:val="00C42C30"/>
    <w:rsid w:val="00C4581C"/>
    <w:rsid w:val="00C46C63"/>
    <w:rsid w:val="00C4788E"/>
    <w:rsid w:val="00C501F9"/>
    <w:rsid w:val="00C5059D"/>
    <w:rsid w:val="00C52C89"/>
    <w:rsid w:val="00C52D46"/>
    <w:rsid w:val="00C53A1D"/>
    <w:rsid w:val="00C5641D"/>
    <w:rsid w:val="00C57C21"/>
    <w:rsid w:val="00C604B3"/>
    <w:rsid w:val="00C60949"/>
    <w:rsid w:val="00C63048"/>
    <w:rsid w:val="00C647D9"/>
    <w:rsid w:val="00C64880"/>
    <w:rsid w:val="00C6759A"/>
    <w:rsid w:val="00C6762C"/>
    <w:rsid w:val="00C70904"/>
    <w:rsid w:val="00C7193F"/>
    <w:rsid w:val="00C73E61"/>
    <w:rsid w:val="00C75090"/>
    <w:rsid w:val="00C759F8"/>
    <w:rsid w:val="00C76E50"/>
    <w:rsid w:val="00C776EB"/>
    <w:rsid w:val="00C80363"/>
    <w:rsid w:val="00C81010"/>
    <w:rsid w:val="00C81107"/>
    <w:rsid w:val="00C81661"/>
    <w:rsid w:val="00C82190"/>
    <w:rsid w:val="00C82CA8"/>
    <w:rsid w:val="00C90480"/>
    <w:rsid w:val="00C91264"/>
    <w:rsid w:val="00C92A75"/>
    <w:rsid w:val="00C94E97"/>
    <w:rsid w:val="00C95755"/>
    <w:rsid w:val="00C95B97"/>
    <w:rsid w:val="00C977B9"/>
    <w:rsid w:val="00CA0663"/>
    <w:rsid w:val="00CA2D6B"/>
    <w:rsid w:val="00CA384D"/>
    <w:rsid w:val="00CA3EF5"/>
    <w:rsid w:val="00CA53FF"/>
    <w:rsid w:val="00CA74AC"/>
    <w:rsid w:val="00CA7A05"/>
    <w:rsid w:val="00CB259B"/>
    <w:rsid w:val="00CB3D5B"/>
    <w:rsid w:val="00CB4973"/>
    <w:rsid w:val="00CB5967"/>
    <w:rsid w:val="00CC04AC"/>
    <w:rsid w:val="00CC7329"/>
    <w:rsid w:val="00CD65E8"/>
    <w:rsid w:val="00CE0637"/>
    <w:rsid w:val="00CE13CE"/>
    <w:rsid w:val="00CE15BF"/>
    <w:rsid w:val="00CE18AB"/>
    <w:rsid w:val="00CE433F"/>
    <w:rsid w:val="00CF0E28"/>
    <w:rsid w:val="00CF25BE"/>
    <w:rsid w:val="00CF280F"/>
    <w:rsid w:val="00CF56CE"/>
    <w:rsid w:val="00CF7AA8"/>
    <w:rsid w:val="00D00806"/>
    <w:rsid w:val="00D0207E"/>
    <w:rsid w:val="00D030D6"/>
    <w:rsid w:val="00D04936"/>
    <w:rsid w:val="00D05CE9"/>
    <w:rsid w:val="00D062FE"/>
    <w:rsid w:val="00D06A3B"/>
    <w:rsid w:val="00D10CB7"/>
    <w:rsid w:val="00D10D8F"/>
    <w:rsid w:val="00D12598"/>
    <w:rsid w:val="00D14444"/>
    <w:rsid w:val="00D14BC6"/>
    <w:rsid w:val="00D15A09"/>
    <w:rsid w:val="00D16188"/>
    <w:rsid w:val="00D2173C"/>
    <w:rsid w:val="00D224CA"/>
    <w:rsid w:val="00D225F0"/>
    <w:rsid w:val="00D31230"/>
    <w:rsid w:val="00D3707A"/>
    <w:rsid w:val="00D37625"/>
    <w:rsid w:val="00D45331"/>
    <w:rsid w:val="00D45694"/>
    <w:rsid w:val="00D46C49"/>
    <w:rsid w:val="00D473AF"/>
    <w:rsid w:val="00D5215A"/>
    <w:rsid w:val="00D52453"/>
    <w:rsid w:val="00D52721"/>
    <w:rsid w:val="00D5381B"/>
    <w:rsid w:val="00D56207"/>
    <w:rsid w:val="00D5666F"/>
    <w:rsid w:val="00D6079C"/>
    <w:rsid w:val="00D64E96"/>
    <w:rsid w:val="00D65742"/>
    <w:rsid w:val="00D65AB3"/>
    <w:rsid w:val="00D665DF"/>
    <w:rsid w:val="00D67C23"/>
    <w:rsid w:val="00D71546"/>
    <w:rsid w:val="00D71FCC"/>
    <w:rsid w:val="00D72978"/>
    <w:rsid w:val="00D75B15"/>
    <w:rsid w:val="00D77BFC"/>
    <w:rsid w:val="00D8169C"/>
    <w:rsid w:val="00D81E18"/>
    <w:rsid w:val="00D827C8"/>
    <w:rsid w:val="00D83CC6"/>
    <w:rsid w:val="00D83E78"/>
    <w:rsid w:val="00D84128"/>
    <w:rsid w:val="00D862E8"/>
    <w:rsid w:val="00D871A9"/>
    <w:rsid w:val="00D87471"/>
    <w:rsid w:val="00D8768D"/>
    <w:rsid w:val="00D8782E"/>
    <w:rsid w:val="00D91107"/>
    <w:rsid w:val="00D91CC7"/>
    <w:rsid w:val="00D920B3"/>
    <w:rsid w:val="00D928B3"/>
    <w:rsid w:val="00D952DA"/>
    <w:rsid w:val="00D95D31"/>
    <w:rsid w:val="00D97640"/>
    <w:rsid w:val="00DA353D"/>
    <w:rsid w:val="00DA5DE4"/>
    <w:rsid w:val="00DA69B8"/>
    <w:rsid w:val="00DA77F4"/>
    <w:rsid w:val="00DB07FB"/>
    <w:rsid w:val="00DB29ED"/>
    <w:rsid w:val="00DB2FBE"/>
    <w:rsid w:val="00DB4DC2"/>
    <w:rsid w:val="00DB52C2"/>
    <w:rsid w:val="00DB59C0"/>
    <w:rsid w:val="00DC0A97"/>
    <w:rsid w:val="00DC24F8"/>
    <w:rsid w:val="00DC4C6B"/>
    <w:rsid w:val="00DC5EFD"/>
    <w:rsid w:val="00DC61A7"/>
    <w:rsid w:val="00DD0A11"/>
    <w:rsid w:val="00DD1EC3"/>
    <w:rsid w:val="00DD2B11"/>
    <w:rsid w:val="00DD2EA6"/>
    <w:rsid w:val="00DD2F51"/>
    <w:rsid w:val="00DD57FF"/>
    <w:rsid w:val="00DD5AE1"/>
    <w:rsid w:val="00DE01A8"/>
    <w:rsid w:val="00DE1963"/>
    <w:rsid w:val="00DE222E"/>
    <w:rsid w:val="00DE2538"/>
    <w:rsid w:val="00DE3436"/>
    <w:rsid w:val="00DE45B3"/>
    <w:rsid w:val="00DE56D3"/>
    <w:rsid w:val="00DF1A55"/>
    <w:rsid w:val="00DF2227"/>
    <w:rsid w:val="00DF33FB"/>
    <w:rsid w:val="00DF34DD"/>
    <w:rsid w:val="00DF5838"/>
    <w:rsid w:val="00DF75E8"/>
    <w:rsid w:val="00E014C7"/>
    <w:rsid w:val="00E04A37"/>
    <w:rsid w:val="00E0675E"/>
    <w:rsid w:val="00E06EF0"/>
    <w:rsid w:val="00E10AC0"/>
    <w:rsid w:val="00E11833"/>
    <w:rsid w:val="00E120B5"/>
    <w:rsid w:val="00E15E6C"/>
    <w:rsid w:val="00E16E82"/>
    <w:rsid w:val="00E210BC"/>
    <w:rsid w:val="00E21790"/>
    <w:rsid w:val="00E250EC"/>
    <w:rsid w:val="00E25394"/>
    <w:rsid w:val="00E254A1"/>
    <w:rsid w:val="00E25770"/>
    <w:rsid w:val="00E265D8"/>
    <w:rsid w:val="00E32E37"/>
    <w:rsid w:val="00E33D12"/>
    <w:rsid w:val="00E364D7"/>
    <w:rsid w:val="00E36B91"/>
    <w:rsid w:val="00E37965"/>
    <w:rsid w:val="00E37CE9"/>
    <w:rsid w:val="00E42383"/>
    <w:rsid w:val="00E42603"/>
    <w:rsid w:val="00E44F91"/>
    <w:rsid w:val="00E50C4D"/>
    <w:rsid w:val="00E518DC"/>
    <w:rsid w:val="00E556E9"/>
    <w:rsid w:val="00E562BB"/>
    <w:rsid w:val="00E61366"/>
    <w:rsid w:val="00E61D9B"/>
    <w:rsid w:val="00E62371"/>
    <w:rsid w:val="00E64105"/>
    <w:rsid w:val="00E65361"/>
    <w:rsid w:val="00E65675"/>
    <w:rsid w:val="00E6621B"/>
    <w:rsid w:val="00E66F92"/>
    <w:rsid w:val="00E67064"/>
    <w:rsid w:val="00E7427A"/>
    <w:rsid w:val="00E76301"/>
    <w:rsid w:val="00E77032"/>
    <w:rsid w:val="00E83F9C"/>
    <w:rsid w:val="00E8403A"/>
    <w:rsid w:val="00E852A6"/>
    <w:rsid w:val="00E85881"/>
    <w:rsid w:val="00E91EE0"/>
    <w:rsid w:val="00E927A8"/>
    <w:rsid w:val="00E9403B"/>
    <w:rsid w:val="00E9574F"/>
    <w:rsid w:val="00EA182E"/>
    <w:rsid w:val="00EA1B0F"/>
    <w:rsid w:val="00EA360B"/>
    <w:rsid w:val="00EA7262"/>
    <w:rsid w:val="00EB421D"/>
    <w:rsid w:val="00EB49D1"/>
    <w:rsid w:val="00EB78B9"/>
    <w:rsid w:val="00EC01BB"/>
    <w:rsid w:val="00EC2680"/>
    <w:rsid w:val="00EC4025"/>
    <w:rsid w:val="00EC4D93"/>
    <w:rsid w:val="00EC5F42"/>
    <w:rsid w:val="00ED14F0"/>
    <w:rsid w:val="00ED21A7"/>
    <w:rsid w:val="00ED4844"/>
    <w:rsid w:val="00ED6397"/>
    <w:rsid w:val="00EE0536"/>
    <w:rsid w:val="00EE3B20"/>
    <w:rsid w:val="00EE57B8"/>
    <w:rsid w:val="00EE6149"/>
    <w:rsid w:val="00EF1023"/>
    <w:rsid w:val="00EF20A1"/>
    <w:rsid w:val="00EF261F"/>
    <w:rsid w:val="00EF35E0"/>
    <w:rsid w:val="00EF4027"/>
    <w:rsid w:val="00EF7133"/>
    <w:rsid w:val="00F00E2E"/>
    <w:rsid w:val="00F01016"/>
    <w:rsid w:val="00F0283D"/>
    <w:rsid w:val="00F030BA"/>
    <w:rsid w:val="00F04074"/>
    <w:rsid w:val="00F04D3B"/>
    <w:rsid w:val="00F04E3B"/>
    <w:rsid w:val="00F05038"/>
    <w:rsid w:val="00F10CBE"/>
    <w:rsid w:val="00F10EA5"/>
    <w:rsid w:val="00F1182A"/>
    <w:rsid w:val="00F13181"/>
    <w:rsid w:val="00F1342C"/>
    <w:rsid w:val="00F13CE6"/>
    <w:rsid w:val="00F15F24"/>
    <w:rsid w:val="00F16B72"/>
    <w:rsid w:val="00F17B8F"/>
    <w:rsid w:val="00F17D29"/>
    <w:rsid w:val="00F22C3D"/>
    <w:rsid w:val="00F27196"/>
    <w:rsid w:val="00F27647"/>
    <w:rsid w:val="00F27796"/>
    <w:rsid w:val="00F30A17"/>
    <w:rsid w:val="00F31225"/>
    <w:rsid w:val="00F3305D"/>
    <w:rsid w:val="00F33116"/>
    <w:rsid w:val="00F34ED2"/>
    <w:rsid w:val="00F35C1B"/>
    <w:rsid w:val="00F35CCB"/>
    <w:rsid w:val="00F4160D"/>
    <w:rsid w:val="00F416BC"/>
    <w:rsid w:val="00F44E33"/>
    <w:rsid w:val="00F45453"/>
    <w:rsid w:val="00F4554E"/>
    <w:rsid w:val="00F47898"/>
    <w:rsid w:val="00F5011B"/>
    <w:rsid w:val="00F51286"/>
    <w:rsid w:val="00F514F9"/>
    <w:rsid w:val="00F5213A"/>
    <w:rsid w:val="00F522B8"/>
    <w:rsid w:val="00F5342A"/>
    <w:rsid w:val="00F55BD1"/>
    <w:rsid w:val="00F60353"/>
    <w:rsid w:val="00F6099F"/>
    <w:rsid w:val="00F60C9E"/>
    <w:rsid w:val="00F61CC5"/>
    <w:rsid w:val="00F62649"/>
    <w:rsid w:val="00F637D8"/>
    <w:rsid w:val="00F63D9D"/>
    <w:rsid w:val="00F64862"/>
    <w:rsid w:val="00F64E53"/>
    <w:rsid w:val="00F75879"/>
    <w:rsid w:val="00F77BEA"/>
    <w:rsid w:val="00F821AD"/>
    <w:rsid w:val="00F84BFC"/>
    <w:rsid w:val="00F86303"/>
    <w:rsid w:val="00F87E9B"/>
    <w:rsid w:val="00F87F5C"/>
    <w:rsid w:val="00F90FD8"/>
    <w:rsid w:val="00F92ABD"/>
    <w:rsid w:val="00F92D3F"/>
    <w:rsid w:val="00F95526"/>
    <w:rsid w:val="00F960EF"/>
    <w:rsid w:val="00F96E67"/>
    <w:rsid w:val="00FA1AFE"/>
    <w:rsid w:val="00FA1B21"/>
    <w:rsid w:val="00FA20FE"/>
    <w:rsid w:val="00FA3103"/>
    <w:rsid w:val="00FA3C42"/>
    <w:rsid w:val="00FA5B6F"/>
    <w:rsid w:val="00FA6391"/>
    <w:rsid w:val="00FA68B9"/>
    <w:rsid w:val="00FA72A3"/>
    <w:rsid w:val="00FA7BD0"/>
    <w:rsid w:val="00FA7FB7"/>
    <w:rsid w:val="00FB327D"/>
    <w:rsid w:val="00FB4276"/>
    <w:rsid w:val="00FB7479"/>
    <w:rsid w:val="00FB74BC"/>
    <w:rsid w:val="00FB7F12"/>
    <w:rsid w:val="00FC361F"/>
    <w:rsid w:val="00FC404C"/>
    <w:rsid w:val="00FC4D92"/>
    <w:rsid w:val="00FC52D2"/>
    <w:rsid w:val="00FC77BF"/>
    <w:rsid w:val="00FD2283"/>
    <w:rsid w:val="00FD387C"/>
    <w:rsid w:val="00FD4EC1"/>
    <w:rsid w:val="00FD58D2"/>
    <w:rsid w:val="00FD71D8"/>
    <w:rsid w:val="00FE6AD2"/>
    <w:rsid w:val="00FF1139"/>
    <w:rsid w:val="00FF1A2C"/>
    <w:rsid w:val="00FF3BB7"/>
    <w:rsid w:val="00FF43CF"/>
    <w:rsid w:val="00FF5080"/>
    <w:rsid w:val="00FF5C3B"/>
    <w:rsid w:val="00FF7464"/>
    <w:rsid w:val="6E6B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7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C86B3-9A6E-2A4C-9FAD-3A158CCF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672</Words>
  <Characters>3837</Characters>
  <Application>Microsoft Macintosh Word</Application>
  <DocSecurity>0</DocSecurity>
  <Lines>31</Lines>
  <Paragraphs>8</Paragraphs>
  <ScaleCrop>false</ScaleCrop>
  <Company>Toshiba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LEPC Mtg</dc:title>
  <dc:subject/>
  <dc:creator>Lissa Stark</dc:creator>
  <cp:keywords/>
  <cp:lastModifiedBy>Allison Langsdale Strohl</cp:lastModifiedBy>
  <cp:revision>99</cp:revision>
  <cp:lastPrinted>2017-10-26T19:32:00Z</cp:lastPrinted>
  <dcterms:created xsi:type="dcterms:W3CDTF">2018-04-26T22:08:00Z</dcterms:created>
  <dcterms:modified xsi:type="dcterms:W3CDTF">2018-05-01T20:08:00Z</dcterms:modified>
</cp:coreProperties>
</file>